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0B61" w14:textId="0E418670" w:rsidR="00CA4DE5" w:rsidRPr="001C04AE" w:rsidRDefault="00612035" w:rsidP="00E67ADC">
      <w:pPr>
        <w:spacing w:after="0" w:line="259" w:lineRule="auto"/>
        <w:ind w:left="510" w:firstLine="0"/>
        <w:jc w:val="left"/>
      </w:pPr>
      <w:r w:rsidRPr="001C04AE">
        <w:rPr>
          <w:noProof/>
          <w:sz w:val="20"/>
        </w:rPr>
        <w:drawing>
          <wp:anchor distT="0" distB="0" distL="114300" distR="114300" simplePos="0" relativeHeight="251658240" behindDoc="0" locked="0" layoutInCell="1" allowOverlap="1" wp14:anchorId="4C010DD4" wp14:editId="754B3D2A">
            <wp:simplePos x="0" y="0"/>
            <wp:positionH relativeFrom="page">
              <wp:align>center</wp:align>
            </wp:positionH>
            <wp:positionV relativeFrom="paragraph">
              <wp:posOffset>13468</wp:posOffset>
            </wp:positionV>
            <wp:extent cx="5778000" cy="511200"/>
            <wp:effectExtent l="0" t="0" r="0" b="3175"/>
            <wp:wrapNone/>
            <wp:docPr id="1" name="Afbeelding 1">
              <a:extLst xmlns:a="http://schemas.openxmlformats.org/drawingml/2006/main">
                <a:ext uri="{FF2B5EF4-FFF2-40B4-BE49-F238E27FC236}">
                  <a16:creationId xmlns:a16="http://schemas.microsoft.com/office/drawing/2014/main" id="{6636BD2C-05DC-4FB4-9178-E104BF4E0C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78000" cy="511200"/>
                    </a:xfrm>
                    <a:prstGeom prst="rect">
                      <a:avLst/>
                    </a:prstGeom>
                  </pic:spPr>
                </pic:pic>
              </a:graphicData>
            </a:graphic>
            <wp14:sizeRelH relativeFrom="margin">
              <wp14:pctWidth>0</wp14:pctWidth>
            </wp14:sizeRelH>
            <wp14:sizeRelV relativeFrom="margin">
              <wp14:pctHeight>0</wp14:pctHeight>
            </wp14:sizeRelV>
          </wp:anchor>
        </w:drawing>
      </w:r>
      <w:r w:rsidR="006B75A9" w:rsidRPr="001C04AE">
        <w:rPr>
          <w:rFonts w:eastAsia="Times New Roman"/>
          <w:sz w:val="20"/>
        </w:rPr>
        <w:t xml:space="preserve"> </w:t>
      </w:r>
    </w:p>
    <w:p w14:paraId="3BD37542" w14:textId="77777777" w:rsidR="00CA4DE5" w:rsidRPr="001C04AE" w:rsidRDefault="006B75A9" w:rsidP="00E67ADC">
      <w:pPr>
        <w:spacing w:after="0" w:line="259" w:lineRule="auto"/>
        <w:ind w:left="510" w:firstLine="0"/>
        <w:jc w:val="left"/>
      </w:pPr>
      <w:r w:rsidRPr="001C04AE">
        <w:rPr>
          <w:rFonts w:eastAsia="Times New Roman"/>
          <w:sz w:val="20"/>
        </w:rPr>
        <w:t xml:space="preserve"> </w:t>
      </w:r>
    </w:p>
    <w:p w14:paraId="3A4649D5" w14:textId="77777777" w:rsidR="00CA4DE5" w:rsidRPr="001C04AE" w:rsidRDefault="006B75A9" w:rsidP="00E67ADC">
      <w:pPr>
        <w:spacing w:after="0" w:line="259" w:lineRule="auto"/>
        <w:ind w:left="510" w:firstLine="0"/>
        <w:jc w:val="left"/>
      </w:pPr>
      <w:r w:rsidRPr="001C04AE">
        <w:rPr>
          <w:rFonts w:eastAsia="Times New Roman"/>
          <w:sz w:val="20"/>
        </w:rPr>
        <w:t xml:space="preserve"> </w:t>
      </w:r>
    </w:p>
    <w:p w14:paraId="358B3696" w14:textId="77777777" w:rsidR="00CA4DE5" w:rsidRPr="001C04AE" w:rsidRDefault="006B75A9" w:rsidP="00E67ADC">
      <w:pPr>
        <w:spacing w:line="259" w:lineRule="auto"/>
        <w:ind w:left="510" w:firstLine="0"/>
        <w:jc w:val="left"/>
      </w:pPr>
      <w:r w:rsidRPr="001C04AE">
        <w:rPr>
          <w:rFonts w:eastAsia="Times New Roman"/>
          <w:sz w:val="20"/>
        </w:rPr>
        <w:t xml:space="preserve"> </w:t>
      </w:r>
    </w:p>
    <w:p w14:paraId="38B9F9E6" w14:textId="77777777" w:rsidR="00CA4DE5" w:rsidRPr="001C04AE" w:rsidRDefault="006B75A9" w:rsidP="00E67ADC">
      <w:pPr>
        <w:spacing w:after="0" w:line="259" w:lineRule="auto"/>
        <w:ind w:left="510" w:firstLine="0"/>
        <w:jc w:val="left"/>
      </w:pPr>
      <w:r w:rsidRPr="001C04AE">
        <w:rPr>
          <w:rFonts w:eastAsia="Times New Roman"/>
        </w:rPr>
        <w:t xml:space="preserve"> </w:t>
      </w:r>
    </w:p>
    <w:p w14:paraId="51B4CB7D" w14:textId="2376EBF7" w:rsidR="00CA4DE5" w:rsidRPr="001C04AE" w:rsidRDefault="006B75A9" w:rsidP="00E67ADC">
      <w:pPr>
        <w:spacing w:after="0" w:line="259" w:lineRule="auto"/>
        <w:ind w:left="510" w:firstLine="0"/>
        <w:jc w:val="center"/>
      </w:pPr>
      <w:r w:rsidRPr="001C04AE">
        <w:rPr>
          <w:rFonts w:eastAsia="Times New Roman"/>
          <w:sz w:val="20"/>
        </w:rPr>
        <w:t xml:space="preserve"> </w:t>
      </w:r>
    </w:p>
    <w:p w14:paraId="1FEF5992" w14:textId="2A9450C1" w:rsidR="00CA4DE5" w:rsidRPr="001C04AE" w:rsidRDefault="006B75A9" w:rsidP="00E67ADC">
      <w:pPr>
        <w:spacing w:after="0" w:line="259" w:lineRule="auto"/>
        <w:ind w:left="510" w:firstLine="0"/>
        <w:jc w:val="left"/>
      </w:pPr>
      <w:r w:rsidRPr="001C04AE">
        <w:rPr>
          <w:rFonts w:eastAsia="Times New Roman"/>
          <w:sz w:val="20"/>
        </w:rPr>
        <w:t xml:space="preserve"> </w:t>
      </w:r>
    </w:p>
    <w:p w14:paraId="3C4C03BE" w14:textId="5D5864FB" w:rsidR="00CA4DE5" w:rsidRPr="001C04AE" w:rsidRDefault="00DA6867" w:rsidP="00E67ADC">
      <w:pPr>
        <w:spacing w:after="0" w:line="259" w:lineRule="auto"/>
        <w:ind w:left="510" w:firstLine="0"/>
        <w:jc w:val="left"/>
        <w:rPr>
          <w:rFonts w:eastAsia="Times New Roman"/>
          <w:sz w:val="20"/>
          <w:szCs w:val="20"/>
        </w:rPr>
      </w:pPr>
      <w:r w:rsidRPr="001C04AE">
        <w:rPr>
          <w:noProof/>
        </w:rPr>
        <w:drawing>
          <wp:anchor distT="0" distB="0" distL="0" distR="0" simplePos="0" relativeHeight="251658242" behindDoc="0" locked="0" layoutInCell="1" allowOverlap="1" wp14:anchorId="2BFA167D" wp14:editId="48CEE0C1">
            <wp:simplePos x="0" y="0"/>
            <wp:positionH relativeFrom="page">
              <wp:posOffset>751648</wp:posOffset>
            </wp:positionH>
            <wp:positionV relativeFrom="paragraph">
              <wp:posOffset>288482</wp:posOffset>
            </wp:positionV>
            <wp:extent cx="6056630" cy="4400550"/>
            <wp:effectExtent l="0" t="0" r="1270" b="0"/>
            <wp:wrapTopAndBottom/>
            <wp:docPr id="3" name="Afbeelding 3" descr="Afbeelding met schermopname, Rechthoek&#10;&#10;Automatisch gegenereerde beschrijving">
              <a:extLst xmlns:a="http://schemas.openxmlformats.org/drawingml/2006/main">
                <a:ext uri="{FF2B5EF4-FFF2-40B4-BE49-F238E27FC236}">
                  <a16:creationId xmlns:a16="http://schemas.microsoft.com/office/drawing/2014/main" id="{A8512E57-657C-431F-A13F-27C49B7888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schermopname, Rechthoek&#10;&#10;Automatisch gegenereerde beschrijving"/>
                    <pic:cNvPicPr/>
                  </pic:nvPicPr>
                  <pic:blipFill>
                    <a:blip r:embed="rId11" cstate="print"/>
                    <a:stretch>
                      <a:fillRect/>
                    </a:stretch>
                  </pic:blipFill>
                  <pic:spPr>
                    <a:xfrm>
                      <a:off x="0" y="0"/>
                      <a:ext cx="6056630" cy="4400550"/>
                    </a:xfrm>
                    <a:prstGeom prst="rect">
                      <a:avLst/>
                    </a:prstGeom>
                  </pic:spPr>
                </pic:pic>
              </a:graphicData>
            </a:graphic>
            <wp14:sizeRelH relativeFrom="margin">
              <wp14:pctWidth>0</wp14:pctWidth>
            </wp14:sizeRelH>
            <wp14:sizeRelV relativeFrom="margin">
              <wp14:pctHeight>0</wp14:pctHeight>
            </wp14:sizeRelV>
          </wp:anchor>
        </w:drawing>
      </w:r>
      <w:r w:rsidR="006B75A9" w:rsidRPr="001C04AE">
        <w:rPr>
          <w:rFonts w:eastAsia="Times New Roman"/>
          <w:sz w:val="20"/>
          <w:szCs w:val="20"/>
        </w:rPr>
        <w:t xml:space="preserve"> </w:t>
      </w:r>
    </w:p>
    <w:p w14:paraId="4B38515C" w14:textId="2326C960" w:rsidR="00CA4DE5" w:rsidRPr="001C04AE" w:rsidRDefault="006919B2" w:rsidP="00E67ADC">
      <w:pPr>
        <w:spacing w:after="0" w:line="259" w:lineRule="auto"/>
        <w:ind w:left="510" w:firstLine="0"/>
        <w:jc w:val="left"/>
        <w:rPr>
          <w:rFonts w:eastAsia="Times New Roman"/>
          <w:sz w:val="15"/>
        </w:rPr>
      </w:pPr>
      <w:r w:rsidRPr="001C04AE">
        <w:rPr>
          <w:b/>
          <w:noProof/>
          <w:color w:val="CC0000"/>
          <w:sz w:val="36"/>
        </w:rPr>
        <mc:AlternateContent>
          <mc:Choice Requires="wps">
            <w:drawing>
              <wp:anchor distT="45720" distB="45720" distL="114300" distR="114300" simplePos="0" relativeHeight="251658243" behindDoc="0" locked="0" layoutInCell="1" allowOverlap="1" wp14:anchorId="3755864C" wp14:editId="74C95C65">
                <wp:simplePos x="0" y="0"/>
                <wp:positionH relativeFrom="page">
                  <wp:posOffset>819302</wp:posOffset>
                </wp:positionH>
                <wp:positionV relativeFrom="paragraph">
                  <wp:posOffset>209220</wp:posOffset>
                </wp:positionV>
                <wp:extent cx="5947258" cy="782726"/>
                <wp:effectExtent l="0" t="0" r="15875" b="17780"/>
                <wp:wrapNone/>
                <wp:docPr id="217" name="Tekstvak 217">
                  <a:extLst xmlns:a="http://schemas.openxmlformats.org/drawingml/2006/main">
                    <a:ext uri="{FF2B5EF4-FFF2-40B4-BE49-F238E27FC236}">
                      <a16:creationId xmlns:a16="http://schemas.microsoft.com/office/drawing/2014/main" id="{0EAD35EA-B4FE-4CEE-9502-6E04C17902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258" cy="782726"/>
                        </a:xfrm>
                        <a:prstGeom prst="rect">
                          <a:avLst/>
                        </a:prstGeom>
                        <a:solidFill>
                          <a:srgbClr val="FFFFFF"/>
                        </a:solidFill>
                        <a:ln w="9525">
                          <a:solidFill>
                            <a:srgbClr val="000000"/>
                          </a:solidFill>
                          <a:miter lim="800000"/>
                          <a:headEnd/>
                          <a:tailEnd/>
                        </a:ln>
                      </wps:spPr>
                      <wps:txbx>
                        <w:txbxContent>
                          <w:p w14:paraId="7CD47394" w14:textId="183313A7" w:rsidR="00DA6867" w:rsidRDefault="005D07AE" w:rsidP="006919B2">
                            <w:pPr>
                              <w:spacing w:before="100"/>
                              <w:ind w:left="10" w:right="235"/>
                              <w:jc w:val="left"/>
                            </w:pPr>
                            <w:r>
                              <w:rPr>
                                <w:b/>
                                <w:color w:val="CC0000"/>
                                <w:sz w:val="36"/>
                              </w:rPr>
                              <w:t>Programma van Eisen</w:t>
                            </w:r>
                            <w:r w:rsidR="00851F3E" w:rsidRPr="00851F3E">
                              <w:rPr>
                                <w:b/>
                                <w:color w:val="CC0000"/>
                                <w:sz w:val="36"/>
                              </w:rPr>
                              <w:t xml:space="preserve"> </w:t>
                            </w:r>
                            <w:r w:rsidR="00933E2B">
                              <w:rPr>
                                <w:b/>
                                <w:color w:val="CC0000"/>
                                <w:sz w:val="36"/>
                              </w:rPr>
                              <w:t>Softwar</w:t>
                            </w:r>
                            <w:r w:rsidR="006C2CAD">
                              <w:rPr>
                                <w:b/>
                                <w:color w:val="CC0000"/>
                                <w:sz w:val="36"/>
                              </w:rPr>
                              <w:t>e</w:t>
                            </w:r>
                            <w:r w:rsidR="00933E2B">
                              <w:rPr>
                                <w:b/>
                                <w:color w:val="CC0000"/>
                                <w:sz w:val="36"/>
                              </w:rPr>
                              <w:t>broker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55864C" id="_x0000_t202" coordsize="21600,21600" o:spt="202" path="m,l,21600r21600,l21600,xe">
                <v:stroke joinstyle="miter"/>
                <v:path gradientshapeok="t" o:connecttype="rect"/>
              </v:shapetype>
              <v:shape id="Tekstvak 217" o:spid="_x0000_s1026" type="#_x0000_t202" style="position:absolute;left:0;text-align:left;margin-left:64.5pt;margin-top:16.45pt;width:468.3pt;height:61.65pt;z-index:251658243;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">
                <v:textbox>
                  <w:txbxContent>
                    <w:p w14:paraId="7CD47394" w14:textId="183313A7" w:rsidR="00DA6867" w:rsidRDefault="005D07AE" w:rsidP="006919B2">
                      <w:pPr>
                        <w:spacing w:before="100"/>
                        <w:ind w:left="10" w:right="235"/>
                        <w:jc w:val="left"/>
                      </w:pPr>
                      <w:r>
                        <w:rPr>
                          <w:b/>
                          <w:color w:val="CC0000"/>
                          <w:sz w:val="36"/>
                        </w:rPr>
                        <w:t>Programma van Eisen</w:t>
                      </w:r>
                      <w:r w:rsidR="00851F3E" w:rsidRPr="00851F3E">
                        <w:rPr>
                          <w:b/>
                          <w:color w:val="CC0000"/>
                          <w:sz w:val="36"/>
                        </w:rPr>
                        <w:t xml:space="preserve"> </w:t>
                      </w:r>
                      <w:r w:rsidR="00933E2B">
                        <w:rPr>
                          <w:b/>
                          <w:color w:val="CC0000"/>
                          <w:sz w:val="36"/>
                        </w:rPr>
                        <w:t>Softwar</w:t>
                      </w:r>
                      <w:r w:rsidR="006C2CAD">
                        <w:rPr>
                          <w:b/>
                          <w:color w:val="CC0000"/>
                          <w:sz w:val="36"/>
                        </w:rPr>
                        <w:t>e</w:t>
                      </w:r>
                      <w:r w:rsidR="00933E2B">
                        <w:rPr>
                          <w:b/>
                          <w:color w:val="CC0000"/>
                          <w:sz w:val="36"/>
                        </w:rPr>
                        <w:t>broker</w:t>
                      </w:r>
                    </w:p>
                  </w:txbxContent>
                </v:textbox>
                <w10:wrap anchorx="page"/>
              </v:shape>
            </w:pict>
          </mc:Fallback>
        </mc:AlternateContent>
      </w:r>
      <w:r w:rsidR="006B75A9" w:rsidRPr="001C04AE">
        <w:rPr>
          <w:rFonts w:eastAsia="Times New Roman"/>
          <w:sz w:val="15"/>
        </w:rPr>
        <w:t xml:space="preserve"> </w:t>
      </w:r>
    </w:p>
    <w:p w14:paraId="5AC08C29" w14:textId="7EB787C8" w:rsidR="00025B6B" w:rsidRPr="001C04AE" w:rsidRDefault="00025B6B" w:rsidP="00E67ADC">
      <w:pPr>
        <w:spacing w:after="0" w:line="259" w:lineRule="auto"/>
        <w:ind w:left="510" w:firstLine="0"/>
        <w:jc w:val="left"/>
        <w:rPr>
          <w:rFonts w:eastAsia="Times New Roman"/>
          <w:sz w:val="15"/>
        </w:rPr>
      </w:pPr>
    </w:p>
    <w:p w14:paraId="676A8270" w14:textId="77777777" w:rsidR="00025B6B" w:rsidRPr="001C04AE" w:rsidRDefault="00025B6B" w:rsidP="00E67ADC">
      <w:pPr>
        <w:spacing w:after="0" w:line="259" w:lineRule="auto"/>
        <w:ind w:left="510" w:firstLine="0"/>
        <w:jc w:val="left"/>
        <w:rPr>
          <w:rFonts w:eastAsia="Times New Roman"/>
          <w:sz w:val="15"/>
        </w:rPr>
      </w:pPr>
    </w:p>
    <w:p w14:paraId="44306FF4" w14:textId="764AC5E6" w:rsidR="00025B6B" w:rsidRPr="001C04AE" w:rsidRDefault="00025B6B" w:rsidP="00E67ADC">
      <w:pPr>
        <w:spacing w:after="0" w:line="259" w:lineRule="auto"/>
        <w:ind w:left="510" w:firstLine="0"/>
        <w:jc w:val="left"/>
        <w:rPr>
          <w:rFonts w:eastAsia="Times New Roman"/>
          <w:sz w:val="15"/>
          <w:szCs w:val="15"/>
        </w:rPr>
      </w:pPr>
    </w:p>
    <w:p w14:paraId="3F44541A" w14:textId="77777777" w:rsidR="006919B2" w:rsidRPr="001C04AE" w:rsidRDefault="006919B2" w:rsidP="00E67ADC">
      <w:pPr>
        <w:spacing w:after="0" w:line="259" w:lineRule="auto"/>
        <w:ind w:left="510" w:firstLine="0"/>
        <w:jc w:val="left"/>
        <w:rPr>
          <w:rFonts w:eastAsia="Times New Roman"/>
          <w:sz w:val="15"/>
          <w:szCs w:val="15"/>
        </w:rPr>
      </w:pPr>
    </w:p>
    <w:p w14:paraId="38256E33" w14:textId="77777777" w:rsidR="006919B2" w:rsidRPr="001C04AE" w:rsidRDefault="006919B2" w:rsidP="00E67ADC">
      <w:pPr>
        <w:spacing w:after="0" w:line="259" w:lineRule="auto"/>
        <w:ind w:left="510" w:firstLine="0"/>
        <w:jc w:val="left"/>
        <w:rPr>
          <w:rFonts w:eastAsia="Times New Roman"/>
          <w:sz w:val="15"/>
          <w:szCs w:val="15"/>
        </w:rPr>
      </w:pPr>
    </w:p>
    <w:p w14:paraId="45083543" w14:textId="77777777" w:rsidR="006919B2" w:rsidRPr="001C04AE" w:rsidRDefault="006919B2" w:rsidP="00E67ADC">
      <w:pPr>
        <w:spacing w:after="0" w:line="259" w:lineRule="auto"/>
        <w:ind w:left="510" w:firstLine="0"/>
        <w:jc w:val="left"/>
        <w:rPr>
          <w:rFonts w:eastAsia="Times New Roman"/>
          <w:sz w:val="15"/>
          <w:szCs w:val="15"/>
        </w:rPr>
      </w:pPr>
    </w:p>
    <w:p w14:paraId="24D512A3" w14:textId="77777777" w:rsidR="006919B2" w:rsidRPr="001C04AE" w:rsidRDefault="006919B2" w:rsidP="00E67ADC">
      <w:pPr>
        <w:spacing w:after="0" w:line="259" w:lineRule="auto"/>
        <w:ind w:left="510" w:firstLine="0"/>
        <w:jc w:val="left"/>
        <w:rPr>
          <w:rFonts w:eastAsia="Times New Roman"/>
          <w:sz w:val="15"/>
        </w:rPr>
      </w:pPr>
    </w:p>
    <w:p w14:paraId="1C77EA62" w14:textId="77777777" w:rsidR="000C6944" w:rsidRPr="001C04AE" w:rsidRDefault="000C6944" w:rsidP="00E67ADC">
      <w:pPr>
        <w:spacing w:after="0" w:line="259" w:lineRule="auto"/>
        <w:ind w:left="510" w:firstLine="0"/>
        <w:jc w:val="left"/>
        <w:rPr>
          <w:rFonts w:eastAsia="Times New Roman"/>
          <w:sz w:val="15"/>
        </w:rPr>
      </w:pPr>
    </w:p>
    <w:p w14:paraId="6AC53601" w14:textId="39F634F5" w:rsidR="00025B6B" w:rsidRPr="001C04AE" w:rsidRDefault="00025B6B" w:rsidP="00E67ADC">
      <w:pPr>
        <w:spacing w:after="0" w:line="259" w:lineRule="auto"/>
        <w:ind w:left="510" w:firstLine="0"/>
        <w:jc w:val="left"/>
        <w:rPr>
          <w:rFonts w:eastAsia="Times New Roman"/>
          <w:sz w:val="15"/>
        </w:rPr>
      </w:pPr>
      <w:bookmarkStart w:id="0" w:name="_Hlk43384647"/>
      <w:bookmarkEnd w:id="0"/>
    </w:p>
    <w:p w14:paraId="1A70BE5B" w14:textId="77777777" w:rsidR="00025B6B" w:rsidRPr="001C04AE" w:rsidRDefault="00025B6B" w:rsidP="00E67ADC">
      <w:pPr>
        <w:spacing w:after="0" w:line="259" w:lineRule="auto"/>
        <w:ind w:left="510" w:firstLine="0"/>
        <w:jc w:val="left"/>
        <w:rPr>
          <w:rFonts w:eastAsia="Times New Roman"/>
          <w:sz w:val="15"/>
        </w:rPr>
      </w:pPr>
    </w:p>
    <w:p w14:paraId="1FD9C792" w14:textId="77777777" w:rsidR="00025B6B" w:rsidRPr="001C04AE" w:rsidRDefault="00025B6B" w:rsidP="00E67ADC">
      <w:pPr>
        <w:spacing w:after="0" w:line="259" w:lineRule="auto"/>
        <w:ind w:left="510" w:firstLine="0"/>
        <w:jc w:val="left"/>
        <w:rPr>
          <w:rFonts w:eastAsia="Times New Roman"/>
          <w:sz w:val="15"/>
        </w:rPr>
      </w:pPr>
    </w:p>
    <w:p w14:paraId="71CAE388" w14:textId="27B9438A" w:rsidR="00025B6B" w:rsidRPr="001C04AE" w:rsidRDefault="00025B6B" w:rsidP="00E67ADC">
      <w:pPr>
        <w:spacing w:after="0" w:line="259" w:lineRule="auto"/>
        <w:ind w:left="510" w:firstLine="0"/>
        <w:jc w:val="left"/>
        <w:rPr>
          <w:sz w:val="24"/>
        </w:rPr>
      </w:pPr>
    </w:p>
    <w:p w14:paraId="569444A7" w14:textId="77777777" w:rsidR="00DA6867" w:rsidRPr="001C04AE" w:rsidRDefault="00DA6867" w:rsidP="00E67ADC">
      <w:pPr>
        <w:spacing w:after="0" w:line="259" w:lineRule="auto"/>
        <w:ind w:left="510" w:firstLine="0"/>
        <w:jc w:val="left"/>
        <w:rPr>
          <w:sz w:val="24"/>
        </w:rPr>
      </w:pPr>
    </w:p>
    <w:p w14:paraId="66910CD1" w14:textId="0B786A59" w:rsidR="00025B6B" w:rsidRPr="001C04AE" w:rsidRDefault="00025B6B" w:rsidP="00E67ADC">
      <w:pPr>
        <w:spacing w:after="0" w:line="259" w:lineRule="auto"/>
        <w:ind w:left="510" w:firstLine="0"/>
        <w:jc w:val="left"/>
        <w:rPr>
          <w:sz w:val="24"/>
        </w:rPr>
      </w:pPr>
    </w:p>
    <w:p w14:paraId="1E9D6A9B" w14:textId="1A7709FC" w:rsidR="00025B6B" w:rsidRPr="001C04AE" w:rsidRDefault="00025B6B" w:rsidP="00E67ADC">
      <w:pPr>
        <w:spacing w:after="0" w:line="259" w:lineRule="auto"/>
        <w:ind w:left="510" w:firstLine="0"/>
        <w:jc w:val="left"/>
        <w:rPr>
          <w:sz w:val="24"/>
        </w:rPr>
      </w:pPr>
    </w:p>
    <w:p w14:paraId="23995FAF" w14:textId="6BBDE6E1" w:rsidR="00025B6B" w:rsidRPr="001C04AE" w:rsidRDefault="006548F8" w:rsidP="00E67ADC">
      <w:pPr>
        <w:spacing w:after="0" w:line="259" w:lineRule="auto"/>
        <w:ind w:left="510" w:firstLine="0"/>
        <w:jc w:val="left"/>
      </w:pPr>
      <w:r w:rsidRPr="001C04AE">
        <w:rPr>
          <w:noProof/>
          <w:sz w:val="18"/>
        </w:rPr>
        <mc:AlternateContent>
          <mc:Choice Requires="wps">
            <w:drawing>
              <wp:anchor distT="45720" distB="45720" distL="114300" distR="114300" simplePos="0" relativeHeight="251658241" behindDoc="0" locked="0" layoutInCell="1" allowOverlap="1" wp14:anchorId="10758D50" wp14:editId="5AE6359F">
                <wp:simplePos x="0" y="0"/>
                <wp:positionH relativeFrom="margin">
                  <wp:posOffset>172366</wp:posOffset>
                </wp:positionH>
                <wp:positionV relativeFrom="paragraph">
                  <wp:posOffset>10972</wp:posOffset>
                </wp:positionV>
                <wp:extent cx="3200400" cy="839972"/>
                <wp:effectExtent l="0" t="0" r="19050" b="17780"/>
                <wp:wrapNone/>
                <wp:docPr id="2" name="Tekstvak 2">
                  <a:extLst xmlns:a="http://schemas.openxmlformats.org/drawingml/2006/main">
                    <a:ext uri="{FF2B5EF4-FFF2-40B4-BE49-F238E27FC236}">
                      <a16:creationId xmlns:a16="http://schemas.microsoft.com/office/drawing/2014/main" id="{6E09E4EC-75F1-4DB9-A43E-17ABD4B3D3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39972"/>
                        </a:xfrm>
                        <a:prstGeom prst="rect">
                          <a:avLst/>
                        </a:prstGeom>
                        <a:solidFill>
                          <a:srgbClr val="FFFFFF"/>
                        </a:solidFill>
                        <a:ln w="9525">
                          <a:solidFill>
                            <a:srgbClr val="000000"/>
                          </a:solidFill>
                          <a:miter lim="800000"/>
                          <a:headEnd/>
                          <a:tailEnd/>
                        </a:ln>
                      </wps:spPr>
                      <wps:txbx>
                        <w:txbxContent>
                          <w:p w14:paraId="1C580A00" w14:textId="34A47D42" w:rsidR="006548F8" w:rsidRPr="00512F9F" w:rsidRDefault="006548F8" w:rsidP="006548F8">
                            <w:pPr>
                              <w:rPr>
                                <w:sz w:val="18"/>
                                <w:szCs w:val="18"/>
                              </w:rPr>
                            </w:pPr>
                            <w:r>
                              <w:rPr>
                                <w:sz w:val="18"/>
                                <w:szCs w:val="18"/>
                              </w:rPr>
                              <w:t>Zaaknummer</w:t>
                            </w:r>
                            <w:r w:rsidRPr="00512F9F">
                              <w:rPr>
                                <w:sz w:val="18"/>
                                <w:szCs w:val="18"/>
                              </w:rPr>
                              <w:tab/>
                            </w:r>
                            <w:r w:rsidRPr="00512F9F">
                              <w:rPr>
                                <w:sz w:val="18"/>
                                <w:szCs w:val="18"/>
                              </w:rPr>
                              <w:tab/>
                            </w:r>
                            <w:r w:rsidR="003C6B44" w:rsidRPr="005B1879">
                              <w:rPr>
                                <w:sz w:val="18"/>
                                <w:szCs w:val="18"/>
                              </w:rPr>
                              <w:t>3726570</w:t>
                            </w:r>
                          </w:p>
                          <w:p w14:paraId="78845925" w14:textId="77777777" w:rsidR="006548F8" w:rsidRPr="00512F9F" w:rsidRDefault="006548F8" w:rsidP="006548F8">
                            <w:pPr>
                              <w:rPr>
                                <w:sz w:val="18"/>
                                <w:szCs w:val="18"/>
                              </w:rPr>
                            </w:pPr>
                            <w:r w:rsidRPr="00512F9F">
                              <w:rPr>
                                <w:sz w:val="18"/>
                                <w:szCs w:val="18"/>
                              </w:rPr>
                              <w:t>Team</w:t>
                            </w:r>
                            <w:r w:rsidRPr="00512F9F">
                              <w:rPr>
                                <w:sz w:val="18"/>
                                <w:szCs w:val="18"/>
                              </w:rPr>
                              <w:tab/>
                            </w:r>
                            <w:r w:rsidRPr="00512F9F">
                              <w:rPr>
                                <w:sz w:val="18"/>
                                <w:szCs w:val="18"/>
                              </w:rPr>
                              <w:tab/>
                            </w:r>
                            <w:r w:rsidRPr="00512F9F">
                              <w:rPr>
                                <w:sz w:val="18"/>
                                <w:szCs w:val="18"/>
                              </w:rPr>
                              <w:tab/>
                            </w:r>
                            <w:r>
                              <w:rPr>
                                <w:sz w:val="18"/>
                                <w:szCs w:val="18"/>
                              </w:rPr>
                              <w:t>Advies &amp; Ondersteuning</w:t>
                            </w:r>
                          </w:p>
                          <w:p w14:paraId="085CD4A9" w14:textId="5A97B34C" w:rsidR="006548F8" w:rsidRPr="00C63D7D" w:rsidRDefault="006548F8" w:rsidP="006548F8">
                            <w:pPr>
                              <w:rPr>
                                <w:sz w:val="18"/>
                                <w:szCs w:val="18"/>
                              </w:rPr>
                            </w:pPr>
                            <w:r w:rsidRPr="00512F9F">
                              <w:rPr>
                                <w:sz w:val="18"/>
                                <w:szCs w:val="18"/>
                              </w:rPr>
                              <w:t>Datum</w:t>
                            </w:r>
                            <w:r w:rsidRPr="00512F9F">
                              <w:rPr>
                                <w:sz w:val="18"/>
                                <w:szCs w:val="18"/>
                              </w:rPr>
                              <w:tab/>
                            </w:r>
                            <w:r w:rsidRPr="00512F9F">
                              <w:rPr>
                                <w:sz w:val="18"/>
                                <w:szCs w:val="18"/>
                              </w:rPr>
                              <w:tab/>
                            </w:r>
                            <w:r w:rsidRPr="00512F9F">
                              <w:rPr>
                                <w:sz w:val="18"/>
                                <w:szCs w:val="18"/>
                              </w:rPr>
                              <w:tab/>
                            </w:r>
                            <w:r w:rsidR="00C117FB" w:rsidRPr="00C63D7D">
                              <w:rPr>
                                <w:sz w:val="18"/>
                                <w:szCs w:val="18"/>
                              </w:rPr>
                              <w:t>19-05</w:t>
                            </w:r>
                            <w:r w:rsidR="007B2ECA" w:rsidRPr="00C63D7D">
                              <w:rPr>
                                <w:sz w:val="18"/>
                                <w:szCs w:val="18"/>
                              </w:rPr>
                              <w:t>-202</w:t>
                            </w:r>
                            <w:r w:rsidR="00BC37D5" w:rsidRPr="00C63D7D">
                              <w:rPr>
                                <w:sz w:val="18"/>
                                <w:szCs w:val="18"/>
                              </w:rPr>
                              <w:t>6</w:t>
                            </w:r>
                          </w:p>
                          <w:p w14:paraId="6C570061" w14:textId="01A0E9D5" w:rsidR="006548F8" w:rsidRPr="004A4B85" w:rsidRDefault="006548F8" w:rsidP="006548F8">
                            <w:pPr>
                              <w:rPr>
                                <w:sz w:val="18"/>
                                <w:szCs w:val="18"/>
                              </w:rPr>
                            </w:pPr>
                            <w:r w:rsidRPr="00C63D7D">
                              <w:rPr>
                                <w:sz w:val="18"/>
                                <w:szCs w:val="18"/>
                              </w:rPr>
                              <w:t>Referentienummer</w:t>
                            </w:r>
                            <w:r w:rsidRPr="00C63D7D">
                              <w:rPr>
                                <w:sz w:val="18"/>
                                <w:szCs w:val="18"/>
                              </w:rPr>
                              <w:tab/>
                            </w:r>
                            <w:r w:rsidRPr="00C63D7D">
                              <w:rPr>
                                <w:sz w:val="18"/>
                                <w:szCs w:val="18"/>
                              </w:rPr>
                              <w:tab/>
                            </w:r>
                            <w:r w:rsidR="00317FD0" w:rsidRPr="00C63D7D">
                              <w:rPr>
                                <w:sz w:val="18"/>
                                <w:szCs w:val="18"/>
                              </w:rPr>
                              <w:t xml:space="preserve">TN </w:t>
                            </w:r>
                            <w:r w:rsidR="00C117FB" w:rsidRPr="00C63D7D">
                              <w:rPr>
                                <w:sz w:val="18"/>
                                <w:szCs w:val="18"/>
                              </w:rPr>
                              <w:t>589920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58D50" id="Tekstvak 2" o:spid="_x0000_s1027" type="#_x0000_t202" style="position:absolute;left:0;text-align:left;margin-left:13.55pt;margin-top:.85pt;width:252pt;height:66.1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">
                <v:textbox>
                  <w:txbxContent>
                    <w:p w14:paraId="1C580A00" w14:textId="34A47D42" w:rsidR="006548F8" w:rsidRPr="00512F9F" w:rsidRDefault="006548F8" w:rsidP="006548F8">
                      <w:pPr>
                        <w:rPr>
                          <w:sz w:val="18"/>
                          <w:szCs w:val="18"/>
                        </w:rPr>
                      </w:pPr>
                      <w:r>
                        <w:rPr>
                          <w:sz w:val="18"/>
                          <w:szCs w:val="18"/>
                        </w:rPr>
                        <w:t>Zaaknummer</w:t>
                      </w:r>
                      <w:r w:rsidRPr="00512F9F">
                        <w:rPr>
                          <w:sz w:val="18"/>
                          <w:szCs w:val="18"/>
                        </w:rPr>
                        <w:tab/>
                      </w:r>
                      <w:r w:rsidRPr="00512F9F">
                        <w:rPr>
                          <w:sz w:val="18"/>
                          <w:szCs w:val="18"/>
                        </w:rPr>
                        <w:tab/>
                      </w:r>
                      <w:r w:rsidR="003C6B44" w:rsidRPr="005B1879">
                        <w:rPr>
                          <w:sz w:val="18"/>
                          <w:szCs w:val="18"/>
                        </w:rPr>
                        <w:t>3726570</w:t>
                      </w:r>
                    </w:p>
                    <w:p w14:paraId="78845925" w14:textId="77777777" w:rsidR="006548F8" w:rsidRPr="00512F9F" w:rsidRDefault="006548F8" w:rsidP="006548F8">
                      <w:pPr>
                        <w:rPr>
                          <w:sz w:val="18"/>
                          <w:szCs w:val="18"/>
                        </w:rPr>
                      </w:pPr>
                      <w:r w:rsidRPr="00512F9F">
                        <w:rPr>
                          <w:sz w:val="18"/>
                          <w:szCs w:val="18"/>
                        </w:rPr>
                        <w:t>Team</w:t>
                      </w:r>
                      <w:r w:rsidRPr="00512F9F">
                        <w:rPr>
                          <w:sz w:val="18"/>
                          <w:szCs w:val="18"/>
                        </w:rPr>
                        <w:tab/>
                      </w:r>
                      <w:r w:rsidRPr="00512F9F">
                        <w:rPr>
                          <w:sz w:val="18"/>
                          <w:szCs w:val="18"/>
                        </w:rPr>
                        <w:tab/>
                      </w:r>
                      <w:r w:rsidRPr="00512F9F">
                        <w:rPr>
                          <w:sz w:val="18"/>
                          <w:szCs w:val="18"/>
                        </w:rPr>
                        <w:tab/>
                      </w:r>
                      <w:r>
                        <w:rPr>
                          <w:sz w:val="18"/>
                          <w:szCs w:val="18"/>
                        </w:rPr>
                        <w:t>Advies &amp; Ondersteuning</w:t>
                      </w:r>
                    </w:p>
                    <w:p w14:paraId="085CD4A9" w14:textId="5A97B34C" w:rsidR="006548F8" w:rsidRPr="00C63D7D" w:rsidRDefault="006548F8" w:rsidP="006548F8">
                      <w:pPr>
                        <w:rPr>
                          <w:sz w:val="18"/>
                          <w:szCs w:val="18"/>
                        </w:rPr>
                      </w:pPr>
                      <w:r w:rsidRPr="00512F9F">
                        <w:rPr>
                          <w:sz w:val="18"/>
                          <w:szCs w:val="18"/>
                        </w:rPr>
                        <w:t>Datum</w:t>
                      </w:r>
                      <w:r w:rsidRPr="00512F9F">
                        <w:rPr>
                          <w:sz w:val="18"/>
                          <w:szCs w:val="18"/>
                        </w:rPr>
                        <w:tab/>
                      </w:r>
                      <w:r w:rsidRPr="00512F9F">
                        <w:rPr>
                          <w:sz w:val="18"/>
                          <w:szCs w:val="18"/>
                        </w:rPr>
                        <w:tab/>
                      </w:r>
                      <w:r w:rsidRPr="00512F9F">
                        <w:rPr>
                          <w:sz w:val="18"/>
                          <w:szCs w:val="18"/>
                        </w:rPr>
                        <w:tab/>
                      </w:r>
                      <w:r w:rsidR="00C117FB" w:rsidRPr="00C63D7D">
                        <w:rPr>
                          <w:sz w:val="18"/>
                          <w:szCs w:val="18"/>
                        </w:rPr>
                        <w:t>19-05</w:t>
                      </w:r>
                      <w:r w:rsidR="007B2ECA" w:rsidRPr="00C63D7D">
                        <w:rPr>
                          <w:sz w:val="18"/>
                          <w:szCs w:val="18"/>
                        </w:rPr>
                        <w:t>-202</w:t>
                      </w:r>
                      <w:r w:rsidR="00BC37D5" w:rsidRPr="00C63D7D">
                        <w:rPr>
                          <w:sz w:val="18"/>
                          <w:szCs w:val="18"/>
                        </w:rPr>
                        <w:t>6</w:t>
                      </w:r>
                    </w:p>
                    <w:p w14:paraId="6C570061" w14:textId="01A0E9D5" w:rsidR="006548F8" w:rsidRPr="004A4B85" w:rsidRDefault="006548F8" w:rsidP="006548F8">
                      <w:pPr>
                        <w:rPr>
                          <w:sz w:val="18"/>
                          <w:szCs w:val="18"/>
                        </w:rPr>
                      </w:pPr>
                      <w:r w:rsidRPr="00C63D7D">
                        <w:rPr>
                          <w:sz w:val="18"/>
                          <w:szCs w:val="18"/>
                        </w:rPr>
                        <w:t>Referentienummer</w:t>
                      </w:r>
                      <w:r w:rsidRPr="00C63D7D">
                        <w:rPr>
                          <w:sz w:val="18"/>
                          <w:szCs w:val="18"/>
                        </w:rPr>
                        <w:tab/>
                      </w:r>
                      <w:r w:rsidRPr="00C63D7D">
                        <w:rPr>
                          <w:sz w:val="18"/>
                          <w:szCs w:val="18"/>
                        </w:rPr>
                        <w:tab/>
                      </w:r>
                      <w:r w:rsidR="00317FD0" w:rsidRPr="00C63D7D">
                        <w:rPr>
                          <w:sz w:val="18"/>
                          <w:szCs w:val="18"/>
                        </w:rPr>
                        <w:t xml:space="preserve">TN </w:t>
                      </w:r>
                      <w:r w:rsidR="00C117FB" w:rsidRPr="00C63D7D">
                        <w:rPr>
                          <w:sz w:val="18"/>
                          <w:szCs w:val="18"/>
                        </w:rPr>
                        <w:t>589920</w:t>
                      </w:r>
                    </w:p>
                  </w:txbxContent>
                </v:textbox>
                <w10:wrap anchorx="margin"/>
              </v:shape>
            </w:pict>
          </mc:Fallback>
        </mc:AlternateContent>
      </w:r>
    </w:p>
    <w:p w14:paraId="52B828D0" w14:textId="77777777" w:rsidR="00025B6B" w:rsidRPr="001C04AE" w:rsidRDefault="00025B6B" w:rsidP="00E67ADC">
      <w:pPr>
        <w:spacing w:after="0" w:line="259" w:lineRule="auto"/>
        <w:ind w:left="510" w:firstLine="0"/>
        <w:jc w:val="left"/>
      </w:pPr>
    </w:p>
    <w:p w14:paraId="2F68634A" w14:textId="77777777" w:rsidR="00CA4DE5" w:rsidRPr="001C04AE" w:rsidRDefault="006B75A9" w:rsidP="00E67ADC">
      <w:pPr>
        <w:spacing w:after="0" w:line="259" w:lineRule="auto"/>
        <w:ind w:left="510" w:firstLine="0"/>
        <w:jc w:val="left"/>
      </w:pPr>
      <w:r w:rsidRPr="001C04AE">
        <w:rPr>
          <w:sz w:val="24"/>
        </w:rPr>
        <w:t xml:space="preserve"> </w:t>
      </w:r>
    </w:p>
    <w:p w14:paraId="52B5DE6E" w14:textId="77777777" w:rsidR="00CA4DE5" w:rsidRPr="001C04AE" w:rsidRDefault="006B75A9" w:rsidP="00E67ADC">
      <w:pPr>
        <w:spacing w:after="0" w:line="259" w:lineRule="auto"/>
        <w:ind w:left="510" w:firstLine="0"/>
        <w:jc w:val="left"/>
      </w:pPr>
      <w:r w:rsidRPr="001C04AE">
        <w:t xml:space="preserve"> </w:t>
      </w:r>
    </w:p>
    <w:p w14:paraId="419F0258" w14:textId="77777777" w:rsidR="00503680" w:rsidRPr="001C04AE" w:rsidRDefault="00503680" w:rsidP="00503680">
      <w:pPr>
        <w:ind w:left="0"/>
      </w:pPr>
    </w:p>
    <w:tbl>
      <w:tblPr>
        <w:tblStyle w:val="TableGrid"/>
        <w:tblW w:w="9804" w:type="dxa"/>
        <w:tblInd w:w="120" w:type="dxa"/>
        <w:tblCellMar>
          <w:top w:w="42" w:type="dxa"/>
          <w:left w:w="115" w:type="dxa"/>
        </w:tblCellMar>
        <w:tblLook w:val="04A0" w:firstRow="1" w:lastRow="0" w:firstColumn="1" w:lastColumn="0" w:noHBand="0" w:noVBand="1"/>
      </w:tblPr>
      <w:tblGrid>
        <w:gridCol w:w="600"/>
        <w:gridCol w:w="9204"/>
      </w:tblGrid>
      <w:tr w:rsidR="00503680" w:rsidRPr="001C04AE" w14:paraId="4AEC8876" w14:textId="77777777">
        <w:trPr>
          <w:trHeight w:val="470"/>
        </w:trPr>
        <w:tc>
          <w:tcPr>
            <w:tcW w:w="600" w:type="dxa"/>
            <w:tcBorders>
              <w:top w:val="single" w:sz="4" w:space="0" w:color="000000"/>
              <w:left w:val="single" w:sz="4" w:space="0" w:color="000000"/>
              <w:bottom w:val="single" w:sz="4" w:space="0" w:color="000000"/>
              <w:right w:val="single" w:sz="4" w:space="0" w:color="000000"/>
            </w:tcBorders>
          </w:tcPr>
          <w:p w14:paraId="0C29C1B7" w14:textId="77777777" w:rsidR="00503680" w:rsidRPr="001C04AE" w:rsidRDefault="00503680">
            <w:pPr>
              <w:ind w:left="0"/>
              <w:rPr>
                <w:b/>
                <w:bCs/>
              </w:rPr>
            </w:pPr>
            <w:r w:rsidRPr="001C04AE">
              <w:rPr>
                <w:b/>
                <w:bCs/>
                <w:sz w:val="20"/>
              </w:rPr>
              <w:t xml:space="preserve">Eis </w:t>
            </w:r>
          </w:p>
        </w:tc>
        <w:tc>
          <w:tcPr>
            <w:tcW w:w="9204" w:type="dxa"/>
            <w:tcBorders>
              <w:top w:val="single" w:sz="4" w:space="0" w:color="000000"/>
              <w:left w:val="single" w:sz="4" w:space="0" w:color="000000"/>
              <w:bottom w:val="single" w:sz="4" w:space="0" w:color="000000"/>
              <w:right w:val="single" w:sz="4" w:space="0" w:color="000000"/>
            </w:tcBorders>
          </w:tcPr>
          <w:p w14:paraId="38F9317E" w14:textId="77777777" w:rsidR="00503680" w:rsidRPr="001C04AE" w:rsidRDefault="00503680">
            <w:pPr>
              <w:ind w:left="0"/>
              <w:rPr>
                <w:b/>
                <w:bCs/>
              </w:rPr>
            </w:pPr>
            <w:r w:rsidRPr="001C04AE">
              <w:rPr>
                <w:b/>
                <w:bCs/>
                <w:sz w:val="20"/>
              </w:rPr>
              <w:t xml:space="preserve">Onderwerp </w:t>
            </w:r>
          </w:p>
        </w:tc>
      </w:tr>
      <w:tr w:rsidR="007764AA" w:rsidRPr="001C04AE" w14:paraId="3DDCC885" w14:textId="77777777">
        <w:trPr>
          <w:trHeight w:val="470"/>
        </w:trPr>
        <w:tc>
          <w:tcPr>
            <w:tcW w:w="9804" w:type="dxa"/>
            <w:gridSpan w:val="2"/>
            <w:tcBorders>
              <w:top w:val="single" w:sz="4" w:space="0" w:color="000000"/>
              <w:left w:val="single" w:sz="4" w:space="0" w:color="000000"/>
              <w:bottom w:val="single" w:sz="4" w:space="0" w:color="000000"/>
              <w:right w:val="single" w:sz="4" w:space="0" w:color="000000"/>
            </w:tcBorders>
          </w:tcPr>
          <w:p w14:paraId="10E50AD2" w14:textId="79336F5A" w:rsidR="007764AA" w:rsidRPr="001C04AE" w:rsidRDefault="007764AA">
            <w:pPr>
              <w:ind w:left="0"/>
              <w:rPr>
                <w:b/>
                <w:bCs/>
                <w:sz w:val="20"/>
              </w:rPr>
            </w:pPr>
            <w:r w:rsidRPr="001C04AE">
              <w:rPr>
                <w:b/>
                <w:bCs/>
                <w:sz w:val="20"/>
              </w:rPr>
              <w:t>Algemeen</w:t>
            </w:r>
          </w:p>
        </w:tc>
      </w:tr>
      <w:tr w:rsidR="00835932" w:rsidRPr="001C04AE" w14:paraId="63D34007" w14:textId="77777777">
        <w:trPr>
          <w:trHeight w:val="470"/>
        </w:trPr>
        <w:tc>
          <w:tcPr>
            <w:tcW w:w="600" w:type="dxa"/>
            <w:tcBorders>
              <w:top w:val="single" w:sz="4" w:space="0" w:color="000000"/>
              <w:left w:val="single" w:sz="4" w:space="0" w:color="000000"/>
              <w:bottom w:val="single" w:sz="4" w:space="0" w:color="000000"/>
              <w:right w:val="single" w:sz="4" w:space="0" w:color="000000"/>
            </w:tcBorders>
          </w:tcPr>
          <w:p w14:paraId="229B7289" w14:textId="4E3C325C" w:rsidR="00835932" w:rsidRPr="001C04AE" w:rsidRDefault="001C04AE">
            <w:pPr>
              <w:ind w:left="0"/>
              <w:rPr>
                <w:sz w:val="20"/>
              </w:rPr>
            </w:pPr>
            <w:r w:rsidRPr="001C04AE">
              <w:rPr>
                <w:sz w:val="20"/>
              </w:rPr>
              <w:t>1.</w:t>
            </w:r>
          </w:p>
        </w:tc>
        <w:tc>
          <w:tcPr>
            <w:tcW w:w="9204" w:type="dxa"/>
            <w:tcBorders>
              <w:top w:val="single" w:sz="4" w:space="0" w:color="000000"/>
              <w:left w:val="single" w:sz="4" w:space="0" w:color="000000"/>
              <w:bottom w:val="single" w:sz="4" w:space="0" w:color="000000"/>
              <w:right w:val="single" w:sz="4" w:space="0" w:color="000000"/>
            </w:tcBorders>
          </w:tcPr>
          <w:p w14:paraId="4085B08F" w14:textId="11D9589A" w:rsidR="00835932" w:rsidRPr="001C04AE" w:rsidRDefault="007764AA">
            <w:pPr>
              <w:ind w:left="0"/>
              <w:rPr>
                <w:b/>
                <w:bCs/>
                <w:sz w:val="20"/>
              </w:rPr>
            </w:pPr>
            <w:r w:rsidRPr="001C04AE">
              <w:rPr>
                <w:sz w:val="20"/>
              </w:rPr>
              <w:t>Opdrachtnemer is in staat om alle werkzaamheden te verrichten als beschreven in de Aanbestedingsstukken (Aanbestedingsdocument inclusief alle Bijlagen).</w:t>
            </w:r>
          </w:p>
        </w:tc>
      </w:tr>
      <w:tr w:rsidR="00503680" w:rsidRPr="001C04AE" w14:paraId="6BFDE55C" w14:textId="77777777">
        <w:trPr>
          <w:trHeight w:val="295"/>
        </w:trPr>
        <w:tc>
          <w:tcPr>
            <w:tcW w:w="9804" w:type="dxa"/>
            <w:gridSpan w:val="2"/>
            <w:tcBorders>
              <w:top w:val="single" w:sz="4" w:space="0" w:color="000000"/>
              <w:left w:val="single" w:sz="4" w:space="0" w:color="000000"/>
              <w:bottom w:val="single" w:sz="4" w:space="0" w:color="000000"/>
              <w:right w:val="single" w:sz="4" w:space="0" w:color="000000"/>
            </w:tcBorders>
          </w:tcPr>
          <w:p w14:paraId="6F3C00F7" w14:textId="77777777" w:rsidR="00503680" w:rsidRPr="001C04AE" w:rsidRDefault="00503680">
            <w:pPr>
              <w:ind w:left="0"/>
              <w:rPr>
                <w:b/>
                <w:bCs/>
              </w:rPr>
            </w:pPr>
            <w:r w:rsidRPr="001C04AE">
              <w:rPr>
                <w:b/>
                <w:bCs/>
                <w:sz w:val="20"/>
              </w:rPr>
              <w:t xml:space="preserve">Dienstverlening </w:t>
            </w:r>
          </w:p>
        </w:tc>
      </w:tr>
      <w:tr w:rsidR="00503680" w:rsidRPr="001C04AE" w14:paraId="03DC7E4E" w14:textId="77777777">
        <w:trPr>
          <w:trHeight w:val="1073"/>
        </w:trPr>
        <w:tc>
          <w:tcPr>
            <w:tcW w:w="600" w:type="dxa"/>
            <w:tcBorders>
              <w:top w:val="single" w:sz="4" w:space="0" w:color="000000"/>
              <w:left w:val="single" w:sz="4" w:space="0" w:color="000000"/>
              <w:bottom w:val="single" w:sz="4" w:space="0" w:color="000000"/>
              <w:right w:val="single" w:sz="4" w:space="0" w:color="000000"/>
            </w:tcBorders>
          </w:tcPr>
          <w:p w14:paraId="0654EE57" w14:textId="16201E20" w:rsidR="00503680" w:rsidRPr="001C04AE" w:rsidRDefault="001C04AE">
            <w:pPr>
              <w:ind w:left="0"/>
            </w:pPr>
            <w:r w:rsidRPr="001C04AE">
              <w:rPr>
                <w:rFonts w:eastAsia="Times New Roman"/>
                <w:sz w:val="20"/>
              </w:rPr>
              <w:t>2</w:t>
            </w:r>
            <w:r w:rsidR="00503680"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03483316" w14:textId="648DE52F" w:rsidR="00503680" w:rsidRPr="001C04AE" w:rsidRDefault="00503680">
            <w:pPr>
              <w:ind w:left="0" w:right="151"/>
            </w:pPr>
            <w:r w:rsidRPr="001C04AE">
              <w:rPr>
                <w:rFonts w:eastAsia="Times New Roman"/>
                <w:sz w:val="20"/>
              </w:rPr>
              <w:t>Bij aanvang van de Raamovereenkomst worden reeds lopende licentieovereenkomsten gecontinueerd</w:t>
            </w:r>
            <w:r w:rsidR="00AD0320">
              <w:rPr>
                <w:rFonts w:eastAsia="Times New Roman"/>
                <w:sz w:val="20"/>
              </w:rPr>
              <w:t xml:space="preserve"> indien</w:t>
            </w:r>
            <w:r w:rsidR="005A24F4">
              <w:rPr>
                <w:rFonts w:eastAsia="Times New Roman"/>
                <w:sz w:val="20"/>
              </w:rPr>
              <w:t xml:space="preserve"> mogelijk</w:t>
            </w:r>
            <w:r w:rsidRPr="001C04AE">
              <w:rPr>
                <w:rFonts w:eastAsia="Times New Roman"/>
                <w:sz w:val="20"/>
              </w:rPr>
              <w:t xml:space="preserve">. Opdrachtnemer meldt zich, waar noodzakelijk, bij reeds lopende licentieovereenkomsten, aan bij door of namens softwareproducenten als reseller of bemiddelaar voor opdrachtgever. </w:t>
            </w:r>
          </w:p>
        </w:tc>
      </w:tr>
      <w:tr w:rsidR="00503680" w:rsidRPr="001C04AE" w14:paraId="095CE6C1" w14:textId="77777777">
        <w:trPr>
          <w:trHeight w:val="583"/>
        </w:trPr>
        <w:tc>
          <w:tcPr>
            <w:tcW w:w="600" w:type="dxa"/>
            <w:tcBorders>
              <w:top w:val="single" w:sz="4" w:space="0" w:color="000000"/>
              <w:left w:val="single" w:sz="4" w:space="0" w:color="000000"/>
              <w:bottom w:val="single" w:sz="4" w:space="0" w:color="000000"/>
              <w:right w:val="single" w:sz="4" w:space="0" w:color="000000"/>
            </w:tcBorders>
          </w:tcPr>
          <w:p w14:paraId="4F8CCAF9" w14:textId="16D8E4C0" w:rsidR="00503680" w:rsidRPr="001C04AE" w:rsidRDefault="00686D7C">
            <w:pPr>
              <w:ind w:left="0"/>
            </w:pPr>
            <w:r>
              <w:rPr>
                <w:rFonts w:eastAsia="Times New Roman"/>
                <w:sz w:val="20"/>
              </w:rPr>
              <w:t>3</w:t>
            </w:r>
            <w:r w:rsidR="00503680"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67537FDB" w14:textId="77777777" w:rsidR="00503680" w:rsidRPr="001C04AE" w:rsidRDefault="00503680">
            <w:pPr>
              <w:ind w:left="0" w:right="180"/>
            </w:pPr>
            <w:r w:rsidRPr="001C04AE">
              <w:rPr>
                <w:rFonts w:eastAsia="Times New Roman"/>
                <w:sz w:val="20"/>
              </w:rPr>
              <w:t xml:space="preserve">De licenties dienen Nederlandstalig te zijn, tenzij deze aantoonbaar niet bestaan. In dat geval levert u de betreffende licentie in de Engelse taal. </w:t>
            </w:r>
          </w:p>
        </w:tc>
      </w:tr>
      <w:tr w:rsidR="00503680" w:rsidRPr="001C04AE" w14:paraId="1C30C57E" w14:textId="77777777">
        <w:trPr>
          <w:trHeight w:val="1051"/>
        </w:trPr>
        <w:tc>
          <w:tcPr>
            <w:tcW w:w="600" w:type="dxa"/>
            <w:tcBorders>
              <w:top w:val="single" w:sz="4" w:space="0" w:color="000000"/>
              <w:left w:val="single" w:sz="4" w:space="0" w:color="000000"/>
              <w:bottom w:val="single" w:sz="4" w:space="0" w:color="000000"/>
              <w:right w:val="single" w:sz="4" w:space="0" w:color="000000"/>
            </w:tcBorders>
          </w:tcPr>
          <w:p w14:paraId="4C0D26B2" w14:textId="4DE979AC" w:rsidR="00503680" w:rsidRPr="001C04AE" w:rsidRDefault="00686D7C">
            <w:pPr>
              <w:ind w:left="0"/>
            </w:pPr>
            <w:r>
              <w:rPr>
                <w:rFonts w:eastAsia="Times New Roman"/>
                <w:sz w:val="20"/>
              </w:rPr>
              <w:t>4</w:t>
            </w:r>
            <w:r w:rsidR="00503680"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2F92576D" w14:textId="77777777" w:rsidR="00503680" w:rsidRPr="001C04AE" w:rsidRDefault="00503680">
            <w:pPr>
              <w:ind w:left="0"/>
            </w:pPr>
            <w:r w:rsidRPr="001C04AE">
              <w:rPr>
                <w:rFonts w:eastAsia="Times New Roman"/>
                <w:sz w:val="20"/>
              </w:rPr>
              <w:t xml:space="preserve">Softwarelicenties omvatten het gebruiksrecht en/of het onderhoud (waaronder al dan niet nieuwe versies, nieuwe releases, upgrades, updates, patches en telefonisch support) van de in de aanbestedingsstukken (aanbestedingsdocument inclusief alle bijlagen) genoemde softwaretoepassingen, tegen vooraf overeengekomen condities. </w:t>
            </w:r>
          </w:p>
        </w:tc>
      </w:tr>
      <w:tr w:rsidR="00503680" w:rsidRPr="001C04AE" w14:paraId="41EC0268" w14:textId="77777777">
        <w:trPr>
          <w:trHeight w:val="430"/>
        </w:trPr>
        <w:tc>
          <w:tcPr>
            <w:tcW w:w="600" w:type="dxa"/>
            <w:tcBorders>
              <w:top w:val="single" w:sz="4" w:space="0" w:color="000000"/>
              <w:left w:val="single" w:sz="4" w:space="0" w:color="000000"/>
              <w:bottom w:val="single" w:sz="4" w:space="0" w:color="000000"/>
              <w:right w:val="single" w:sz="4" w:space="0" w:color="000000"/>
            </w:tcBorders>
          </w:tcPr>
          <w:p w14:paraId="161544E6" w14:textId="071310FB" w:rsidR="00503680" w:rsidRPr="001C04AE" w:rsidRDefault="00686D7C">
            <w:pPr>
              <w:ind w:left="0"/>
            </w:pPr>
            <w:r>
              <w:rPr>
                <w:rFonts w:eastAsia="Times New Roman"/>
                <w:sz w:val="20"/>
              </w:rPr>
              <w:t>5</w:t>
            </w:r>
            <w:r w:rsidR="00503680"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4900E207" w14:textId="77777777" w:rsidR="00503680" w:rsidRPr="001C04AE" w:rsidRDefault="00503680">
            <w:pPr>
              <w:ind w:left="0"/>
            </w:pPr>
            <w:r w:rsidRPr="001C04AE">
              <w:rPr>
                <w:rFonts w:eastAsia="Times New Roman"/>
                <w:sz w:val="20"/>
              </w:rPr>
              <w:t xml:space="preserve">Alle softwareproducten worden digitaal uitgeleverd of beschikbaar gesteld. </w:t>
            </w:r>
          </w:p>
        </w:tc>
      </w:tr>
      <w:tr w:rsidR="00503680" w:rsidRPr="001C04AE" w14:paraId="41E842FD" w14:textId="77777777">
        <w:trPr>
          <w:trHeight w:val="701"/>
        </w:trPr>
        <w:tc>
          <w:tcPr>
            <w:tcW w:w="600" w:type="dxa"/>
            <w:tcBorders>
              <w:top w:val="single" w:sz="4" w:space="0" w:color="000000"/>
              <w:left w:val="single" w:sz="4" w:space="0" w:color="000000"/>
              <w:bottom w:val="single" w:sz="4" w:space="0" w:color="000000"/>
              <w:right w:val="single" w:sz="4" w:space="0" w:color="000000"/>
            </w:tcBorders>
          </w:tcPr>
          <w:p w14:paraId="16251DC9" w14:textId="06063A35" w:rsidR="00503680" w:rsidRPr="001C04AE" w:rsidRDefault="00686D7C">
            <w:pPr>
              <w:ind w:left="0"/>
            </w:pPr>
            <w:r>
              <w:rPr>
                <w:rFonts w:eastAsia="Times New Roman"/>
                <w:sz w:val="20"/>
              </w:rPr>
              <w:t>6</w:t>
            </w:r>
            <w:r w:rsidR="00503680"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28F45EDE" w14:textId="6E94F884" w:rsidR="00503680" w:rsidRPr="001C04AE" w:rsidRDefault="0093515F">
            <w:pPr>
              <w:ind w:left="0"/>
            </w:pPr>
            <w:r w:rsidRPr="0093515F">
              <w:rPr>
                <w:rFonts w:eastAsia="Times New Roman"/>
                <w:b/>
                <w:bCs/>
                <w:sz w:val="20"/>
              </w:rPr>
              <w:t>Opdrachtnemer is het eerste aanspreekpunt voor Opdrachtgever voor de afstemming over huidige en toekomstige aanschaf van gebruiksrechten en onderhoud van software, voor zover deze binnen de scope van deze opdracht vallen. Opdrachtgever kan, indien dit voor de uitvoering wenselijk is, tevens rechtstreeks schakelen met de betreffende vendor of fabrikant. Opdrachtnemer faciliteert en ondersteunt deze communicatie desgewenst</w:t>
            </w:r>
            <w:r w:rsidR="004A1B79">
              <w:rPr>
                <w:rFonts w:eastAsia="Times New Roman"/>
                <w:b/>
                <w:bCs/>
                <w:sz w:val="20"/>
              </w:rPr>
              <w:t>.</w:t>
            </w:r>
          </w:p>
        </w:tc>
      </w:tr>
      <w:tr w:rsidR="00503680" w:rsidRPr="001C04AE" w14:paraId="2248F5FD" w14:textId="77777777">
        <w:trPr>
          <w:trHeight w:val="1783"/>
        </w:trPr>
        <w:tc>
          <w:tcPr>
            <w:tcW w:w="600" w:type="dxa"/>
            <w:tcBorders>
              <w:top w:val="single" w:sz="4" w:space="0" w:color="000000"/>
              <w:left w:val="single" w:sz="4" w:space="0" w:color="000000"/>
              <w:bottom w:val="single" w:sz="8" w:space="0" w:color="000000"/>
              <w:right w:val="single" w:sz="4" w:space="0" w:color="000000"/>
            </w:tcBorders>
          </w:tcPr>
          <w:p w14:paraId="065EC3AC" w14:textId="1B82436F" w:rsidR="00503680" w:rsidRPr="001C04AE" w:rsidRDefault="00686D7C">
            <w:pPr>
              <w:ind w:left="0"/>
            </w:pPr>
            <w:r>
              <w:rPr>
                <w:rFonts w:eastAsia="Times New Roman"/>
                <w:sz w:val="20"/>
              </w:rPr>
              <w:t>7</w:t>
            </w:r>
            <w:r w:rsidR="00503680" w:rsidRPr="001C04AE">
              <w:rPr>
                <w:rFonts w:eastAsia="Times New Roman"/>
                <w:sz w:val="20"/>
              </w:rPr>
              <w:t xml:space="preserve">. </w:t>
            </w:r>
          </w:p>
        </w:tc>
        <w:tc>
          <w:tcPr>
            <w:tcW w:w="9204" w:type="dxa"/>
            <w:tcBorders>
              <w:top w:val="single" w:sz="4" w:space="0" w:color="000000"/>
              <w:left w:val="single" w:sz="4" w:space="0" w:color="000000"/>
              <w:bottom w:val="single" w:sz="8" w:space="0" w:color="000000"/>
              <w:right w:val="single" w:sz="4" w:space="0" w:color="000000"/>
            </w:tcBorders>
          </w:tcPr>
          <w:p w14:paraId="7C855634" w14:textId="77777777" w:rsidR="00503680" w:rsidRPr="001C04AE" w:rsidRDefault="00503680">
            <w:pPr>
              <w:ind w:left="0"/>
            </w:pPr>
            <w:r w:rsidRPr="001C04AE">
              <w:rPr>
                <w:rFonts w:eastAsia="Times New Roman"/>
                <w:sz w:val="20"/>
              </w:rPr>
              <w:t xml:space="preserve">Opdrachtnemer draagt in ieder geval zorg voor gedegen advisering over en na opdrachtverlening levering van softwarelicenties - daaronder nadrukkelijk begrepen koop (perpetual), huur (subscription), huurkoop, lease alsmede SaaS - en onderhoudscontracten aan opdrachtgever met betrekking tot de scope van deze opdracht, met inachtneming van de voorwaarden uit de aanbestedingsstukken. Hieronder is in ieder geval begrepen het (proactief) signaleren en adviseren over licentievormen (inclusief compliancy en relicensing), onderhoudscontracten en over voor opdrachtgever relevante ontwikkelingen op dit gebied. </w:t>
            </w:r>
          </w:p>
        </w:tc>
      </w:tr>
      <w:tr w:rsidR="00503680" w:rsidRPr="001C04AE" w14:paraId="6679455D" w14:textId="77777777">
        <w:trPr>
          <w:trHeight w:val="816"/>
        </w:trPr>
        <w:tc>
          <w:tcPr>
            <w:tcW w:w="600" w:type="dxa"/>
            <w:tcBorders>
              <w:top w:val="single" w:sz="8" w:space="0" w:color="000000"/>
              <w:left w:val="single" w:sz="4" w:space="0" w:color="000000"/>
              <w:bottom w:val="single" w:sz="4" w:space="0" w:color="000000"/>
              <w:right w:val="single" w:sz="4" w:space="0" w:color="000000"/>
            </w:tcBorders>
          </w:tcPr>
          <w:p w14:paraId="6411B05E" w14:textId="11CA3F2A" w:rsidR="00503680" w:rsidRPr="001C04AE" w:rsidRDefault="00686D7C">
            <w:pPr>
              <w:ind w:left="0"/>
            </w:pPr>
            <w:r>
              <w:rPr>
                <w:rFonts w:eastAsia="Times New Roman"/>
                <w:sz w:val="20"/>
              </w:rPr>
              <w:t>8</w:t>
            </w:r>
            <w:r w:rsidR="00503680" w:rsidRPr="001C04AE">
              <w:rPr>
                <w:rFonts w:eastAsia="Times New Roman"/>
                <w:sz w:val="20"/>
              </w:rPr>
              <w:t xml:space="preserve">. </w:t>
            </w:r>
          </w:p>
        </w:tc>
        <w:tc>
          <w:tcPr>
            <w:tcW w:w="9204" w:type="dxa"/>
            <w:tcBorders>
              <w:top w:val="single" w:sz="8" w:space="0" w:color="000000"/>
              <w:left w:val="single" w:sz="4" w:space="0" w:color="000000"/>
              <w:bottom w:val="single" w:sz="4" w:space="0" w:color="000000"/>
              <w:right w:val="single" w:sz="4" w:space="0" w:color="000000"/>
            </w:tcBorders>
          </w:tcPr>
          <w:p w14:paraId="15A7EE9A" w14:textId="77777777" w:rsidR="00503680" w:rsidRPr="001C04AE" w:rsidRDefault="00503680">
            <w:pPr>
              <w:ind w:left="0"/>
            </w:pPr>
            <w:r w:rsidRPr="001C04AE">
              <w:rPr>
                <w:rFonts w:eastAsia="Times New Roman"/>
                <w:sz w:val="20"/>
              </w:rPr>
              <w:t xml:space="preserve">Opdrachtnemer heeft een proactieve houding omtrent advies en compliancy van de softwarelicenties. Opdrachtgever verwacht niet alleen een signaal wanneer een licentie is afgelopen, maar ook tijdig (6 maanden van tevoren) een advies om de juiste vervolgacties in te zetten. </w:t>
            </w:r>
          </w:p>
        </w:tc>
      </w:tr>
      <w:tr w:rsidR="00503680" w:rsidRPr="001C04AE" w14:paraId="1C250435" w14:textId="77777777">
        <w:trPr>
          <w:trHeight w:val="852"/>
        </w:trPr>
        <w:tc>
          <w:tcPr>
            <w:tcW w:w="600" w:type="dxa"/>
            <w:tcBorders>
              <w:top w:val="single" w:sz="4" w:space="0" w:color="000000"/>
              <w:left w:val="single" w:sz="4" w:space="0" w:color="000000"/>
              <w:bottom w:val="single" w:sz="4" w:space="0" w:color="000000"/>
              <w:right w:val="single" w:sz="4" w:space="0" w:color="000000"/>
            </w:tcBorders>
          </w:tcPr>
          <w:p w14:paraId="5566DC32" w14:textId="79A64AFC" w:rsidR="00503680" w:rsidRPr="001C04AE" w:rsidRDefault="00686D7C">
            <w:pPr>
              <w:ind w:left="0"/>
            </w:pPr>
            <w:r>
              <w:rPr>
                <w:rFonts w:eastAsia="Times New Roman"/>
                <w:sz w:val="20"/>
              </w:rPr>
              <w:t>9</w:t>
            </w:r>
            <w:r w:rsidR="00503680"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661A5B14" w14:textId="09149F89" w:rsidR="00503680" w:rsidRPr="001C04AE" w:rsidRDefault="00503680">
            <w:pPr>
              <w:ind w:left="0" w:right="409"/>
            </w:pPr>
            <w:r w:rsidRPr="001C04AE">
              <w:rPr>
                <w:rFonts w:eastAsia="Times New Roman"/>
                <w:sz w:val="20"/>
              </w:rPr>
              <w:t xml:space="preserve">Opdrachtnemer draagt zorg voor advisering en ondersteuning bij een softwareselectietraject, op basis van de door opdrachtgever opgestelde specificaties. Dit betreft ook advies over gerelateerde soft- en/of hardware). </w:t>
            </w:r>
          </w:p>
        </w:tc>
      </w:tr>
      <w:tr w:rsidR="00503680" w:rsidRPr="001C04AE" w14:paraId="1F45582B" w14:textId="77777777">
        <w:trPr>
          <w:trHeight w:val="552"/>
        </w:trPr>
        <w:tc>
          <w:tcPr>
            <w:tcW w:w="600" w:type="dxa"/>
            <w:tcBorders>
              <w:top w:val="single" w:sz="4" w:space="0" w:color="000000"/>
              <w:left w:val="single" w:sz="4" w:space="0" w:color="000000"/>
              <w:bottom w:val="single" w:sz="4" w:space="0" w:color="000000"/>
              <w:right w:val="single" w:sz="4" w:space="0" w:color="000000"/>
            </w:tcBorders>
          </w:tcPr>
          <w:p w14:paraId="531F14FB" w14:textId="01A5009C" w:rsidR="00503680" w:rsidRPr="001C04AE" w:rsidRDefault="00503680">
            <w:pPr>
              <w:ind w:left="0"/>
            </w:pPr>
            <w:r w:rsidRPr="001C04AE">
              <w:rPr>
                <w:rFonts w:eastAsia="Times New Roman"/>
                <w:sz w:val="20"/>
              </w:rPr>
              <w:t>1</w:t>
            </w:r>
            <w:r w:rsidR="00686D7C">
              <w:rPr>
                <w:rFonts w:eastAsia="Times New Roman"/>
                <w:sz w:val="20"/>
              </w:rPr>
              <w:t>0</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6A74D612" w14:textId="77390D01" w:rsidR="00503680" w:rsidRPr="001C04AE" w:rsidRDefault="00503680">
            <w:pPr>
              <w:ind w:left="0"/>
            </w:pPr>
            <w:r w:rsidRPr="001C04AE">
              <w:rPr>
                <w:rFonts w:eastAsia="Times New Roman"/>
                <w:sz w:val="20"/>
              </w:rPr>
              <w:t xml:space="preserve">Opdrachtnemer draagt zorg voor ondersteuning bij audits en licentie reviews door of namens softwareproducenten. </w:t>
            </w:r>
          </w:p>
        </w:tc>
      </w:tr>
      <w:tr w:rsidR="00503680" w:rsidRPr="001C04AE" w14:paraId="4D701CCE" w14:textId="77777777">
        <w:trPr>
          <w:trHeight w:val="859"/>
        </w:trPr>
        <w:tc>
          <w:tcPr>
            <w:tcW w:w="600" w:type="dxa"/>
            <w:tcBorders>
              <w:top w:val="single" w:sz="4" w:space="0" w:color="000000"/>
              <w:left w:val="single" w:sz="4" w:space="0" w:color="000000"/>
              <w:bottom w:val="single" w:sz="4" w:space="0" w:color="000000"/>
              <w:right w:val="single" w:sz="4" w:space="0" w:color="000000"/>
            </w:tcBorders>
          </w:tcPr>
          <w:p w14:paraId="4254251D" w14:textId="6E25C24D" w:rsidR="00503680" w:rsidRPr="001C04AE" w:rsidRDefault="00503680">
            <w:pPr>
              <w:ind w:left="0"/>
            </w:pPr>
            <w:r w:rsidRPr="001C04AE">
              <w:rPr>
                <w:rFonts w:eastAsia="Times New Roman"/>
                <w:sz w:val="20"/>
              </w:rPr>
              <w:t>1</w:t>
            </w:r>
            <w:r w:rsidR="00686D7C">
              <w:rPr>
                <w:rFonts w:eastAsia="Times New Roman"/>
                <w:sz w:val="20"/>
              </w:rPr>
              <w:t>1</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3120ABEB" w14:textId="7A08CE54" w:rsidR="00503680" w:rsidRPr="001C04AE" w:rsidRDefault="00503680">
            <w:pPr>
              <w:ind w:left="0" w:right="754"/>
            </w:pPr>
            <w:r w:rsidRPr="001C04AE">
              <w:rPr>
                <w:rFonts w:eastAsia="Times New Roman"/>
                <w:sz w:val="20"/>
              </w:rPr>
              <w:t xml:space="preserve">Opdrachtnemer draagt zorg voor het opstellen van softwarelicentie- overeenkomsten ten behoeve van de opdrachtgever, op basis van standaardovereenkomsten van de opdrachtgever. </w:t>
            </w:r>
          </w:p>
        </w:tc>
      </w:tr>
      <w:tr w:rsidR="00503680" w:rsidRPr="001C04AE" w14:paraId="6D553823" w14:textId="77777777">
        <w:trPr>
          <w:trHeight w:val="574"/>
        </w:trPr>
        <w:tc>
          <w:tcPr>
            <w:tcW w:w="600" w:type="dxa"/>
            <w:tcBorders>
              <w:top w:val="single" w:sz="4" w:space="0" w:color="000000"/>
              <w:left w:val="single" w:sz="4" w:space="0" w:color="000000"/>
              <w:bottom w:val="single" w:sz="4" w:space="0" w:color="000000"/>
              <w:right w:val="single" w:sz="4" w:space="0" w:color="000000"/>
            </w:tcBorders>
          </w:tcPr>
          <w:p w14:paraId="610DDAC8" w14:textId="314C14B7" w:rsidR="00503680" w:rsidRPr="001C04AE" w:rsidRDefault="00503680">
            <w:pPr>
              <w:ind w:left="0"/>
            </w:pPr>
            <w:r w:rsidRPr="001C04AE">
              <w:rPr>
                <w:rFonts w:eastAsia="Times New Roman"/>
                <w:sz w:val="20"/>
              </w:rPr>
              <w:t>1</w:t>
            </w:r>
            <w:r w:rsidR="00686D7C">
              <w:rPr>
                <w:rFonts w:eastAsia="Times New Roman"/>
                <w:sz w:val="20"/>
              </w:rPr>
              <w:t>2</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6B8F2397" w14:textId="77777777" w:rsidR="00503680" w:rsidRPr="001C04AE" w:rsidRDefault="00503680">
            <w:pPr>
              <w:ind w:left="0"/>
            </w:pPr>
            <w:r w:rsidRPr="001C04AE">
              <w:rPr>
                <w:rFonts w:eastAsia="Times New Roman"/>
                <w:sz w:val="20"/>
              </w:rPr>
              <w:t xml:space="preserve">Opdrachtnemer staat in voor het aanbieden van en aangaan van geldige softwarelicentieovereenkomsten door of namens softwareproducenten. </w:t>
            </w:r>
          </w:p>
        </w:tc>
      </w:tr>
      <w:tr w:rsidR="00503680" w:rsidRPr="001C04AE" w14:paraId="6943BA35" w14:textId="77777777">
        <w:tblPrEx>
          <w:tblCellMar>
            <w:top w:w="28" w:type="dxa"/>
          </w:tblCellMar>
        </w:tblPrEx>
        <w:trPr>
          <w:trHeight w:val="919"/>
        </w:trPr>
        <w:tc>
          <w:tcPr>
            <w:tcW w:w="600" w:type="dxa"/>
            <w:tcBorders>
              <w:top w:val="single" w:sz="4" w:space="0" w:color="000000"/>
              <w:left w:val="single" w:sz="4" w:space="0" w:color="000000"/>
              <w:bottom w:val="single" w:sz="4" w:space="0" w:color="000000"/>
              <w:right w:val="single" w:sz="4" w:space="0" w:color="000000"/>
            </w:tcBorders>
          </w:tcPr>
          <w:p w14:paraId="2CE16E2D" w14:textId="4D97F4A4" w:rsidR="00503680" w:rsidRPr="001C04AE" w:rsidRDefault="00503680">
            <w:pPr>
              <w:ind w:left="0"/>
            </w:pPr>
            <w:r w:rsidRPr="001C04AE">
              <w:rPr>
                <w:rFonts w:eastAsia="Times New Roman"/>
                <w:sz w:val="20"/>
              </w:rPr>
              <w:t>1</w:t>
            </w:r>
            <w:r w:rsidR="00686D7C">
              <w:rPr>
                <w:rFonts w:eastAsia="Times New Roman"/>
                <w:sz w:val="20"/>
              </w:rPr>
              <w:t>3</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5F4C7F59" w14:textId="0204A8D1" w:rsidR="00503680" w:rsidRPr="001C04AE" w:rsidRDefault="00503680">
            <w:pPr>
              <w:spacing w:after="1" w:line="236" w:lineRule="auto"/>
              <w:ind w:left="0" w:right="206"/>
            </w:pPr>
            <w:r w:rsidRPr="001C04AE">
              <w:rPr>
                <w:rFonts w:eastAsia="Times New Roman"/>
                <w:sz w:val="20"/>
              </w:rPr>
              <w:t xml:space="preserve">Opdrachtnemer draagt zorg voor het bijhouden van licentieposities, het signaleren van vervaldata / verlengingsmomenten, bijhouden wie welke licenties heeft aangeschaft (en wanneer), prijsinformatie, en andere voor het licentiebeheer en compliancy relevante gegevens. </w:t>
            </w:r>
          </w:p>
          <w:p w14:paraId="14BE72B8" w14:textId="77777777" w:rsidR="00503680" w:rsidRPr="001C04AE" w:rsidRDefault="00503680">
            <w:pPr>
              <w:ind w:left="0"/>
            </w:pPr>
            <w:r w:rsidRPr="001C04AE">
              <w:rPr>
                <w:sz w:val="20"/>
              </w:rPr>
              <w:t xml:space="preserve"> </w:t>
            </w:r>
          </w:p>
        </w:tc>
      </w:tr>
      <w:tr w:rsidR="00503680" w:rsidRPr="001C04AE" w14:paraId="252F17F8" w14:textId="77777777">
        <w:tblPrEx>
          <w:tblCellMar>
            <w:top w:w="28" w:type="dxa"/>
          </w:tblCellMar>
        </w:tblPrEx>
        <w:trPr>
          <w:trHeight w:val="1082"/>
        </w:trPr>
        <w:tc>
          <w:tcPr>
            <w:tcW w:w="600" w:type="dxa"/>
            <w:tcBorders>
              <w:top w:val="single" w:sz="4" w:space="0" w:color="000000"/>
              <w:left w:val="single" w:sz="4" w:space="0" w:color="000000"/>
              <w:bottom w:val="single" w:sz="4" w:space="0" w:color="000000"/>
              <w:right w:val="single" w:sz="4" w:space="0" w:color="000000"/>
            </w:tcBorders>
          </w:tcPr>
          <w:p w14:paraId="664B7A63" w14:textId="2B5EFE2D" w:rsidR="00503680" w:rsidRPr="001C04AE" w:rsidRDefault="00503680">
            <w:pPr>
              <w:ind w:left="0"/>
            </w:pPr>
            <w:r w:rsidRPr="001C04AE">
              <w:rPr>
                <w:rFonts w:eastAsia="Times New Roman"/>
                <w:sz w:val="20"/>
              </w:rPr>
              <w:t>1</w:t>
            </w:r>
            <w:r w:rsidR="00686D7C">
              <w:rPr>
                <w:rFonts w:eastAsia="Times New Roman"/>
                <w:sz w:val="20"/>
              </w:rPr>
              <w:t>4</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78A320D2" w14:textId="77777777" w:rsidR="00503680" w:rsidRPr="001C04AE" w:rsidRDefault="00503680">
            <w:pPr>
              <w:ind w:left="0" w:right="182"/>
            </w:pPr>
            <w:r w:rsidRPr="001C04AE">
              <w:rPr>
                <w:rFonts w:eastAsia="Times New Roman"/>
                <w:sz w:val="20"/>
              </w:rPr>
              <w:t xml:space="preserve">Opdrachtnemer is verantwoordelijk voor advisering en adequate borging van regels en afspraken van en met softwareproducenten inzake softwarecompliancy (adequate naleving van regels van softwareproducent en/of diens rechthebbende(n), met betrekking tot het gebruik van software) ten behoeve van opdrachtgever. </w:t>
            </w:r>
          </w:p>
        </w:tc>
      </w:tr>
      <w:tr w:rsidR="00503680" w:rsidRPr="001C04AE" w14:paraId="5BFEF4A4" w14:textId="77777777" w:rsidTr="0054189F">
        <w:tblPrEx>
          <w:tblCellMar>
            <w:top w:w="28" w:type="dxa"/>
          </w:tblCellMar>
        </w:tblPrEx>
        <w:trPr>
          <w:trHeight w:val="671"/>
        </w:trPr>
        <w:tc>
          <w:tcPr>
            <w:tcW w:w="600" w:type="dxa"/>
            <w:tcBorders>
              <w:top w:val="single" w:sz="4" w:space="0" w:color="000000"/>
              <w:left w:val="single" w:sz="4" w:space="0" w:color="000000"/>
              <w:bottom w:val="single" w:sz="4" w:space="0" w:color="000000"/>
              <w:right w:val="single" w:sz="4" w:space="0" w:color="000000"/>
            </w:tcBorders>
          </w:tcPr>
          <w:p w14:paraId="1AB74C5A" w14:textId="09A45736" w:rsidR="00503680" w:rsidRPr="001C04AE" w:rsidRDefault="00503680">
            <w:pPr>
              <w:ind w:left="0"/>
            </w:pPr>
            <w:r w:rsidRPr="001C04AE">
              <w:rPr>
                <w:rFonts w:eastAsia="Times New Roman"/>
                <w:sz w:val="20"/>
              </w:rPr>
              <w:t>1</w:t>
            </w:r>
            <w:r w:rsidR="00686D7C">
              <w:rPr>
                <w:rFonts w:eastAsia="Times New Roman"/>
                <w:sz w:val="20"/>
              </w:rPr>
              <w:t>5</w:t>
            </w:r>
            <w:r w:rsidRPr="001C04AE">
              <w:rPr>
                <w:rFonts w:eastAsia="Times New Roman"/>
                <w:sz w:val="20"/>
              </w:rPr>
              <w:t>.</w:t>
            </w:r>
          </w:p>
        </w:tc>
        <w:tc>
          <w:tcPr>
            <w:tcW w:w="9204" w:type="dxa"/>
            <w:tcBorders>
              <w:top w:val="single" w:sz="4" w:space="0" w:color="000000"/>
              <w:left w:val="single" w:sz="4" w:space="0" w:color="000000"/>
              <w:bottom w:val="single" w:sz="4" w:space="0" w:color="000000"/>
              <w:right w:val="single" w:sz="4" w:space="0" w:color="000000"/>
            </w:tcBorders>
          </w:tcPr>
          <w:p w14:paraId="04F8E893" w14:textId="7F1B4163" w:rsidR="00503680" w:rsidRPr="001C04AE" w:rsidRDefault="00503680">
            <w:pPr>
              <w:ind w:left="0"/>
            </w:pPr>
            <w:r w:rsidRPr="001C04AE">
              <w:rPr>
                <w:rFonts w:eastAsia="Times New Roman"/>
                <w:sz w:val="20"/>
              </w:rPr>
              <w:t xml:space="preserve">In het kader van de verplichtingen uit dit Programma van Eisen dient de opdrachtnemer de opdrachtgever adequaat te monitoren en dient opdrachtnemer mee te denken en professioneel te adviseren richting de toekomst. </w:t>
            </w:r>
          </w:p>
        </w:tc>
      </w:tr>
      <w:tr w:rsidR="00503680" w:rsidRPr="001C04AE" w14:paraId="55378B78" w14:textId="77777777">
        <w:tblPrEx>
          <w:tblCellMar>
            <w:top w:w="28" w:type="dxa"/>
          </w:tblCellMar>
        </w:tblPrEx>
        <w:trPr>
          <w:trHeight w:val="1284"/>
        </w:trPr>
        <w:tc>
          <w:tcPr>
            <w:tcW w:w="600" w:type="dxa"/>
            <w:tcBorders>
              <w:top w:val="single" w:sz="4" w:space="0" w:color="000000"/>
              <w:left w:val="single" w:sz="4" w:space="0" w:color="000000"/>
              <w:bottom w:val="single" w:sz="4" w:space="0" w:color="000000"/>
              <w:right w:val="single" w:sz="4" w:space="0" w:color="000000"/>
            </w:tcBorders>
          </w:tcPr>
          <w:p w14:paraId="5EFC1BFB" w14:textId="5548CC4E" w:rsidR="00503680" w:rsidRPr="001C04AE" w:rsidRDefault="00503680">
            <w:pPr>
              <w:ind w:left="0"/>
            </w:pPr>
            <w:r w:rsidRPr="001C04AE">
              <w:rPr>
                <w:rFonts w:eastAsia="Times New Roman"/>
                <w:sz w:val="20"/>
              </w:rPr>
              <w:t>1</w:t>
            </w:r>
            <w:r w:rsidR="00686D7C">
              <w:rPr>
                <w:rFonts w:eastAsia="Times New Roman"/>
                <w:sz w:val="20"/>
              </w:rPr>
              <w:t>6</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08CA5550" w14:textId="13355E11" w:rsidR="00503680" w:rsidRPr="001C04AE" w:rsidRDefault="00503680">
            <w:pPr>
              <w:ind w:left="0"/>
            </w:pPr>
            <w:r w:rsidRPr="001C04AE">
              <w:rPr>
                <w:rFonts w:eastAsia="Times New Roman"/>
                <w:sz w:val="20"/>
              </w:rPr>
              <w:t xml:space="preserve">Voor wat betreft het aangaan van softwarelicentie overeenkomsten met opdrachtnemer wordt het volgende voorbehoud gemaakt. Opdrachtgever behoudt zich te allen tijde het recht voor zelf te onderhandelen en te contracteren met een softwarefabrikant. Deze constructie dient mogelijk te zijn als dit niet anders kan óf als dit voordeel oplevert voor de opdrachtgever. Facturering loopt in een dergelijk geval via opdrachtnemer. </w:t>
            </w:r>
            <w:r w:rsidR="00093C01">
              <w:rPr>
                <w:rFonts w:eastAsia="Times New Roman"/>
                <w:sz w:val="20"/>
              </w:rPr>
              <w:t>I</w:t>
            </w:r>
            <w:r w:rsidR="00093C01" w:rsidRPr="00093C01">
              <w:rPr>
                <w:rFonts w:eastAsia="Times New Roman"/>
                <w:sz w:val="20"/>
              </w:rPr>
              <w:t>ndien hiervan gebruik wordt gemaakt, opdrachtnemer tijdig en volledig op de hoogte wordt gesteld van deze trajecten, zodat de samenhang in contractbeheer, compliance en rapportage geborgd blijft.</w:t>
            </w:r>
            <w:r w:rsidR="00BD4729">
              <w:rPr>
                <w:rFonts w:eastAsia="Times New Roman"/>
                <w:sz w:val="20"/>
              </w:rPr>
              <w:t xml:space="preserve"> O</w:t>
            </w:r>
            <w:r w:rsidR="000C1A35">
              <w:rPr>
                <w:rFonts w:eastAsia="Times New Roman"/>
                <w:sz w:val="20"/>
              </w:rPr>
              <w:t>pdrachtnem</w:t>
            </w:r>
            <w:r w:rsidR="00141F59">
              <w:rPr>
                <w:rFonts w:eastAsia="Times New Roman"/>
                <w:sz w:val="20"/>
              </w:rPr>
              <w:t xml:space="preserve">er is </w:t>
            </w:r>
            <w:r w:rsidR="008D52F6">
              <w:rPr>
                <w:rFonts w:eastAsia="Times New Roman"/>
                <w:sz w:val="20"/>
              </w:rPr>
              <w:t>niet verant</w:t>
            </w:r>
            <w:r w:rsidR="00DB3277">
              <w:rPr>
                <w:rFonts w:eastAsia="Times New Roman"/>
                <w:sz w:val="20"/>
              </w:rPr>
              <w:t>woordelijk</w:t>
            </w:r>
            <w:r w:rsidR="00C046C0">
              <w:rPr>
                <w:rFonts w:eastAsia="Times New Roman"/>
                <w:sz w:val="20"/>
              </w:rPr>
              <w:t xml:space="preserve"> </w:t>
            </w:r>
            <w:r w:rsidR="000A2319">
              <w:rPr>
                <w:rFonts w:eastAsia="Times New Roman"/>
                <w:sz w:val="20"/>
              </w:rPr>
              <w:t>e/o aansprakelijk</w:t>
            </w:r>
            <w:r w:rsidR="00F53E6B">
              <w:rPr>
                <w:rFonts w:eastAsia="Times New Roman"/>
                <w:sz w:val="20"/>
              </w:rPr>
              <w:t xml:space="preserve"> voor betreffende contracten.</w:t>
            </w:r>
          </w:p>
        </w:tc>
      </w:tr>
      <w:tr w:rsidR="00503680" w:rsidRPr="001C04AE" w14:paraId="4B8F82DF" w14:textId="77777777">
        <w:tblPrEx>
          <w:tblCellMar>
            <w:top w:w="28" w:type="dxa"/>
          </w:tblCellMar>
        </w:tblPrEx>
        <w:trPr>
          <w:trHeight w:val="833"/>
        </w:trPr>
        <w:tc>
          <w:tcPr>
            <w:tcW w:w="600" w:type="dxa"/>
            <w:tcBorders>
              <w:top w:val="single" w:sz="4" w:space="0" w:color="000000"/>
              <w:left w:val="single" w:sz="4" w:space="0" w:color="000000"/>
              <w:bottom w:val="single" w:sz="4" w:space="0" w:color="000000"/>
              <w:right w:val="single" w:sz="4" w:space="0" w:color="000000"/>
            </w:tcBorders>
          </w:tcPr>
          <w:p w14:paraId="4EEE5748" w14:textId="034BC650" w:rsidR="00503680" w:rsidRPr="001C04AE" w:rsidRDefault="00503680">
            <w:pPr>
              <w:ind w:left="0"/>
            </w:pPr>
            <w:r w:rsidRPr="001C04AE">
              <w:rPr>
                <w:rFonts w:eastAsia="Times New Roman"/>
                <w:sz w:val="20"/>
              </w:rPr>
              <w:t>1</w:t>
            </w:r>
            <w:r w:rsidR="00686D7C">
              <w:rPr>
                <w:rFonts w:eastAsia="Times New Roman"/>
                <w:sz w:val="20"/>
              </w:rPr>
              <w:t>7</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28973315" w14:textId="77777777" w:rsidR="00503680" w:rsidRPr="001C04AE" w:rsidRDefault="00503680">
            <w:pPr>
              <w:ind w:left="0" w:right="12"/>
            </w:pPr>
            <w:r w:rsidRPr="001C04AE">
              <w:rPr>
                <w:rFonts w:eastAsia="Times New Roman"/>
                <w:sz w:val="20"/>
              </w:rPr>
              <w:t xml:space="preserve">De aangeboden softwareproducten dienen volledig ondersteund te worden door de softwareproducent gedurende de looptijd van het contract, of zoveel langer als de softwareproducent de softwareproducten ondersteunt. </w:t>
            </w:r>
          </w:p>
        </w:tc>
      </w:tr>
      <w:tr w:rsidR="00503680" w:rsidRPr="001C04AE" w14:paraId="47A19236" w14:textId="77777777">
        <w:tblPrEx>
          <w:tblCellMar>
            <w:top w:w="28" w:type="dxa"/>
          </w:tblCellMar>
        </w:tblPrEx>
        <w:trPr>
          <w:trHeight w:val="1711"/>
        </w:trPr>
        <w:tc>
          <w:tcPr>
            <w:tcW w:w="600" w:type="dxa"/>
            <w:tcBorders>
              <w:top w:val="single" w:sz="4" w:space="0" w:color="000000"/>
              <w:left w:val="single" w:sz="4" w:space="0" w:color="000000"/>
              <w:bottom w:val="single" w:sz="4" w:space="0" w:color="000000"/>
              <w:right w:val="single" w:sz="4" w:space="0" w:color="000000"/>
            </w:tcBorders>
          </w:tcPr>
          <w:p w14:paraId="5B9C8179" w14:textId="5C5F22E7" w:rsidR="00503680" w:rsidRPr="001C04AE" w:rsidRDefault="00503680">
            <w:pPr>
              <w:ind w:left="0"/>
            </w:pPr>
            <w:r w:rsidRPr="001C04AE">
              <w:rPr>
                <w:rFonts w:eastAsia="Times New Roman"/>
                <w:sz w:val="20"/>
              </w:rPr>
              <w:t>1</w:t>
            </w:r>
            <w:r w:rsidR="00686D7C">
              <w:rPr>
                <w:rFonts w:eastAsia="Times New Roman"/>
                <w:sz w:val="20"/>
              </w:rPr>
              <w:t>8</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1E1FDE58" w14:textId="77777777" w:rsidR="00503680" w:rsidRPr="001C04AE" w:rsidRDefault="00503680">
            <w:pPr>
              <w:ind w:left="0" w:right="218"/>
            </w:pPr>
            <w:r w:rsidRPr="001C04AE">
              <w:rPr>
                <w:rFonts w:eastAsia="Times New Roman"/>
                <w:sz w:val="20"/>
              </w:rPr>
              <w:t xml:space="preserve">Indien de status van de opdrachtnemer bij een softwareproducent (bijvoorbeeld van platinum naar gold partner) verandert en/of onvoldoende blijkt gedurende de looptijd van de raamovereenkomst en de opdrachtnemer de mogelijk hierdoor ontstane hogere inkoopprijs doorberekent aan opdrachtgever, treden partijen in overleg. Indien opdrachtnemer, naar het oordeel van de opdrachtgever geen passende oplossing kan bieden, heeft opdrachtgever het recht de raamovereenkomst te ontbinden of het recht deze specifieke software elders in te kopen. </w:t>
            </w:r>
          </w:p>
        </w:tc>
      </w:tr>
      <w:tr w:rsidR="00E3588B" w:rsidRPr="001C04AE" w14:paraId="10A6ABF1" w14:textId="77777777" w:rsidTr="006F756E">
        <w:tblPrEx>
          <w:tblCellMar>
            <w:top w:w="28" w:type="dxa"/>
          </w:tblCellMar>
        </w:tblPrEx>
        <w:trPr>
          <w:trHeight w:val="997"/>
        </w:trPr>
        <w:tc>
          <w:tcPr>
            <w:tcW w:w="600" w:type="dxa"/>
            <w:tcBorders>
              <w:top w:val="single" w:sz="4" w:space="0" w:color="000000"/>
              <w:left w:val="single" w:sz="4" w:space="0" w:color="000000"/>
              <w:bottom w:val="single" w:sz="4" w:space="0" w:color="000000"/>
              <w:right w:val="single" w:sz="4" w:space="0" w:color="000000"/>
            </w:tcBorders>
          </w:tcPr>
          <w:p w14:paraId="324C316C" w14:textId="36CE8154" w:rsidR="00E3588B" w:rsidRPr="001C04AE" w:rsidRDefault="00686D7C">
            <w:pPr>
              <w:ind w:left="0"/>
              <w:rPr>
                <w:rFonts w:eastAsia="Times New Roman"/>
                <w:sz w:val="20"/>
              </w:rPr>
            </w:pPr>
            <w:r>
              <w:rPr>
                <w:rFonts w:eastAsia="Times New Roman"/>
                <w:sz w:val="20"/>
              </w:rPr>
              <w:t>19</w:t>
            </w:r>
            <w:r w:rsidR="008F2DBA" w:rsidRPr="001C04AE">
              <w:rPr>
                <w:rFonts w:eastAsia="Times New Roman"/>
                <w:sz w:val="20"/>
              </w:rPr>
              <w:t>.</w:t>
            </w:r>
          </w:p>
        </w:tc>
        <w:tc>
          <w:tcPr>
            <w:tcW w:w="9204" w:type="dxa"/>
            <w:tcBorders>
              <w:top w:val="single" w:sz="4" w:space="0" w:color="000000"/>
              <w:left w:val="single" w:sz="4" w:space="0" w:color="000000"/>
              <w:bottom w:val="single" w:sz="4" w:space="0" w:color="000000"/>
              <w:right w:val="single" w:sz="4" w:space="0" w:color="000000"/>
            </w:tcBorders>
          </w:tcPr>
          <w:p w14:paraId="3010D420" w14:textId="536278AD" w:rsidR="00E3588B" w:rsidRPr="001C04AE" w:rsidRDefault="006F756E">
            <w:pPr>
              <w:ind w:left="0" w:right="218"/>
              <w:rPr>
                <w:rFonts w:eastAsia="Times New Roman"/>
                <w:sz w:val="20"/>
              </w:rPr>
            </w:pPr>
            <w:r w:rsidRPr="001C04AE">
              <w:rPr>
                <w:rFonts w:eastAsia="Times New Roman"/>
                <w:sz w:val="20"/>
              </w:rPr>
              <w:t>Opdrachtgever is gerechtigd om de softwarelicenties elders in te kopen indien deze niet marktconform door Opdrachtnemer zijn aangeboden, dat wil zeggen wanneer de softwarelicenties elders voor een lagere totaalaanbiedingsprijs met een afwijking van 2% of meer dan 2% worden aangeboden.</w:t>
            </w:r>
            <w:r w:rsidR="004D0857">
              <w:rPr>
                <w:rFonts w:eastAsia="Times New Roman"/>
                <w:sz w:val="20"/>
              </w:rPr>
              <w:t xml:space="preserve"> Het vergelijk</w:t>
            </w:r>
            <w:r w:rsidR="00327119">
              <w:rPr>
                <w:rFonts w:eastAsia="Times New Roman"/>
                <w:sz w:val="20"/>
              </w:rPr>
              <w:t xml:space="preserve"> van marktconformiteit vindt plaats op basis van dezelfde voorwaarden en condities.</w:t>
            </w:r>
          </w:p>
        </w:tc>
      </w:tr>
      <w:tr w:rsidR="00503680" w:rsidRPr="001C04AE" w14:paraId="025F0698" w14:textId="77777777">
        <w:tblPrEx>
          <w:tblCellMar>
            <w:top w:w="28" w:type="dxa"/>
          </w:tblCellMar>
        </w:tblPrEx>
        <w:trPr>
          <w:trHeight w:val="240"/>
        </w:trPr>
        <w:tc>
          <w:tcPr>
            <w:tcW w:w="9804" w:type="dxa"/>
            <w:gridSpan w:val="2"/>
            <w:tcBorders>
              <w:top w:val="single" w:sz="4" w:space="0" w:color="000000"/>
              <w:left w:val="single" w:sz="4" w:space="0" w:color="000000"/>
              <w:bottom w:val="single" w:sz="4" w:space="0" w:color="000000"/>
              <w:right w:val="single" w:sz="4" w:space="0" w:color="000000"/>
            </w:tcBorders>
          </w:tcPr>
          <w:p w14:paraId="1C72FCF5" w14:textId="77777777" w:rsidR="00503680" w:rsidRPr="001C04AE" w:rsidRDefault="00503680">
            <w:pPr>
              <w:ind w:left="0"/>
              <w:rPr>
                <w:b/>
                <w:bCs/>
              </w:rPr>
            </w:pPr>
            <w:r w:rsidRPr="001C04AE">
              <w:rPr>
                <w:b/>
                <w:bCs/>
                <w:sz w:val="20"/>
              </w:rPr>
              <w:t xml:space="preserve">Nadere offerteaanvragen </w:t>
            </w:r>
          </w:p>
        </w:tc>
      </w:tr>
      <w:tr w:rsidR="00503680" w:rsidRPr="001C04AE" w14:paraId="4310969A" w14:textId="77777777">
        <w:tblPrEx>
          <w:tblCellMar>
            <w:top w:w="28" w:type="dxa"/>
          </w:tblCellMar>
        </w:tblPrEx>
        <w:trPr>
          <w:trHeight w:val="1030"/>
        </w:trPr>
        <w:tc>
          <w:tcPr>
            <w:tcW w:w="600" w:type="dxa"/>
            <w:tcBorders>
              <w:top w:val="single" w:sz="4" w:space="0" w:color="000000"/>
              <w:left w:val="single" w:sz="4" w:space="0" w:color="000000"/>
              <w:bottom w:val="single" w:sz="4" w:space="0" w:color="000000"/>
              <w:right w:val="single" w:sz="4" w:space="0" w:color="000000"/>
            </w:tcBorders>
          </w:tcPr>
          <w:p w14:paraId="128CA28E" w14:textId="767AEC2D" w:rsidR="00503680" w:rsidRPr="001C04AE" w:rsidRDefault="00503680">
            <w:pPr>
              <w:ind w:left="0"/>
            </w:pPr>
            <w:r w:rsidRPr="001C04AE">
              <w:rPr>
                <w:rFonts w:eastAsia="Times New Roman"/>
                <w:sz w:val="20"/>
              </w:rPr>
              <w:t>2</w:t>
            </w:r>
            <w:r w:rsidR="00686D7C">
              <w:rPr>
                <w:rFonts w:eastAsia="Times New Roman"/>
                <w:sz w:val="20"/>
              </w:rPr>
              <w:t>0</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3844D0F2" w14:textId="621F710E" w:rsidR="00503680" w:rsidRPr="001C04AE" w:rsidRDefault="00503680">
            <w:pPr>
              <w:ind w:left="0"/>
            </w:pPr>
            <w:r w:rsidRPr="001C04AE">
              <w:rPr>
                <w:rFonts w:eastAsia="Times New Roman"/>
                <w:sz w:val="20"/>
              </w:rPr>
              <w:t>De opdrachtnemer levert op</w:t>
            </w:r>
            <w:r w:rsidR="00817616">
              <w:rPr>
                <w:rFonts w:eastAsia="Times New Roman"/>
                <w:sz w:val="20"/>
              </w:rPr>
              <w:t xml:space="preserve"> verzoek van opdrachtgever bij</w:t>
            </w:r>
            <w:r w:rsidRPr="001C04AE">
              <w:rPr>
                <w:rFonts w:eastAsia="Times New Roman"/>
                <w:sz w:val="20"/>
              </w:rPr>
              <w:t xml:space="preserve"> nadere offerteaanvragen van opdrachtgever per e-mail offertes voor de levering van softwarelicenties. Het in het prijzenformulier opgenomen percentage geldt hierbij als vaste opslag op de inkoopprijs van opdrachtnemer. Onderdeel van de offerte is de originele digitale offerte van de softwareproducent aan de opdrachtnemer.</w:t>
            </w:r>
            <w:r w:rsidR="00797E87" w:rsidRPr="001C04AE">
              <w:rPr>
                <w:rFonts w:eastAsia="Times New Roman"/>
                <w:sz w:val="20"/>
              </w:rPr>
              <w:t xml:space="preserve"> </w:t>
            </w:r>
            <w:r w:rsidR="00797E87" w:rsidRPr="001C04AE">
              <w:rPr>
                <w:sz w:val="20"/>
                <w:szCs w:val="20"/>
              </w:rPr>
              <w:t xml:space="preserve">Offertes moeten in pdf formaat beschikbaar worden gesteld en de bedragen moeten vermeld worden in euro’s. </w:t>
            </w:r>
          </w:p>
        </w:tc>
      </w:tr>
      <w:tr w:rsidR="00503680" w:rsidRPr="001C04AE" w14:paraId="743599B6" w14:textId="77777777">
        <w:tblPrEx>
          <w:tblCellMar>
            <w:top w:w="28" w:type="dxa"/>
          </w:tblCellMar>
        </w:tblPrEx>
        <w:trPr>
          <w:trHeight w:val="847"/>
        </w:trPr>
        <w:tc>
          <w:tcPr>
            <w:tcW w:w="600" w:type="dxa"/>
            <w:tcBorders>
              <w:top w:val="single" w:sz="4" w:space="0" w:color="000000"/>
              <w:left w:val="single" w:sz="4" w:space="0" w:color="000000"/>
              <w:bottom w:val="single" w:sz="4" w:space="0" w:color="000000"/>
              <w:right w:val="single" w:sz="4" w:space="0" w:color="000000"/>
            </w:tcBorders>
          </w:tcPr>
          <w:p w14:paraId="6E6E5EBF" w14:textId="388698E3" w:rsidR="00503680" w:rsidRPr="001C04AE" w:rsidRDefault="00503680">
            <w:pPr>
              <w:ind w:left="0"/>
            </w:pPr>
            <w:r w:rsidRPr="001C04AE">
              <w:rPr>
                <w:rFonts w:eastAsia="Times New Roman"/>
                <w:sz w:val="20"/>
              </w:rPr>
              <w:t>2</w:t>
            </w:r>
            <w:r w:rsidR="00686D7C">
              <w:rPr>
                <w:rFonts w:eastAsia="Times New Roman"/>
                <w:sz w:val="20"/>
              </w:rPr>
              <w:t>1</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1B35A632" w14:textId="77777777" w:rsidR="00503680" w:rsidRPr="001C04AE" w:rsidRDefault="00503680">
            <w:pPr>
              <w:ind w:left="0"/>
            </w:pPr>
            <w:r w:rsidRPr="001C04AE">
              <w:rPr>
                <w:rFonts w:eastAsia="Times New Roman"/>
                <w:sz w:val="20"/>
              </w:rPr>
              <w:t xml:space="preserve">Na een (nadere) offerteaanvraag is de doorlooptijd voor het aanleveren van een offerte maximaal 10 werkdagen. Na een verzoek om een spoedofferte vindt aanlevering van een offerte plaats binnen 3 werkdagen. Deze termijnen zijn van toepassing tenzij anders vermeld in de nadere offerteaanvraag. </w:t>
            </w:r>
          </w:p>
        </w:tc>
      </w:tr>
      <w:tr w:rsidR="00503680" w:rsidRPr="001C04AE" w14:paraId="46DFA01B" w14:textId="77777777">
        <w:tblPrEx>
          <w:tblCellMar>
            <w:top w:w="28" w:type="dxa"/>
          </w:tblCellMar>
        </w:tblPrEx>
        <w:trPr>
          <w:trHeight w:val="574"/>
        </w:trPr>
        <w:tc>
          <w:tcPr>
            <w:tcW w:w="600" w:type="dxa"/>
            <w:tcBorders>
              <w:top w:val="single" w:sz="4" w:space="0" w:color="000000"/>
              <w:left w:val="single" w:sz="4" w:space="0" w:color="000000"/>
              <w:bottom w:val="single" w:sz="4" w:space="0" w:color="000000"/>
              <w:right w:val="single" w:sz="4" w:space="0" w:color="000000"/>
            </w:tcBorders>
          </w:tcPr>
          <w:p w14:paraId="4756DB3F" w14:textId="1651F306" w:rsidR="00503680" w:rsidRPr="001C04AE" w:rsidRDefault="00503680">
            <w:pPr>
              <w:ind w:left="0"/>
            </w:pPr>
            <w:r w:rsidRPr="001C04AE">
              <w:rPr>
                <w:rFonts w:eastAsia="Times New Roman"/>
                <w:sz w:val="20"/>
              </w:rPr>
              <w:t>2</w:t>
            </w:r>
            <w:r w:rsidR="00686D7C">
              <w:rPr>
                <w:rFonts w:eastAsia="Times New Roman"/>
                <w:sz w:val="20"/>
              </w:rPr>
              <w:t>2</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6A25CABD" w14:textId="640ED750" w:rsidR="00503680" w:rsidRPr="001C04AE" w:rsidRDefault="00503680">
            <w:pPr>
              <w:ind w:left="0"/>
            </w:pPr>
            <w:r w:rsidRPr="001C04AE">
              <w:rPr>
                <w:rFonts w:eastAsia="Times New Roman"/>
                <w:sz w:val="20"/>
              </w:rPr>
              <w:t>De prijsopgaaf in een (spoed-)offerte is bindend en heeft een geldigheidsduur van ten minste 30 dagen</w:t>
            </w:r>
            <w:r w:rsidR="00B37F2D">
              <w:rPr>
                <w:rFonts w:eastAsia="Times New Roman"/>
                <w:sz w:val="20"/>
              </w:rPr>
              <w:t>, tenzij anders is overeen</w:t>
            </w:r>
            <w:r w:rsidR="00D612ED">
              <w:rPr>
                <w:rFonts w:eastAsia="Times New Roman"/>
                <w:sz w:val="20"/>
              </w:rPr>
              <w:t>gekomen</w:t>
            </w:r>
            <w:r w:rsidR="00154529">
              <w:rPr>
                <w:rFonts w:eastAsia="Times New Roman"/>
                <w:sz w:val="20"/>
              </w:rPr>
              <w:t>.</w:t>
            </w:r>
          </w:p>
        </w:tc>
      </w:tr>
      <w:tr w:rsidR="00503680" w:rsidRPr="001C04AE" w14:paraId="13B323AF" w14:textId="77777777">
        <w:tblPrEx>
          <w:tblCellMar>
            <w:top w:w="28" w:type="dxa"/>
          </w:tblCellMar>
        </w:tblPrEx>
        <w:trPr>
          <w:trHeight w:val="240"/>
        </w:trPr>
        <w:tc>
          <w:tcPr>
            <w:tcW w:w="9804" w:type="dxa"/>
            <w:gridSpan w:val="2"/>
            <w:tcBorders>
              <w:top w:val="single" w:sz="4" w:space="0" w:color="000000"/>
              <w:left w:val="single" w:sz="4" w:space="0" w:color="000000"/>
              <w:bottom w:val="single" w:sz="4" w:space="0" w:color="000000"/>
              <w:right w:val="single" w:sz="4" w:space="0" w:color="000000"/>
            </w:tcBorders>
          </w:tcPr>
          <w:p w14:paraId="0C0E17C9" w14:textId="604C1C70" w:rsidR="00503680" w:rsidRPr="001C04AE" w:rsidRDefault="00503680">
            <w:pPr>
              <w:ind w:left="0"/>
              <w:rPr>
                <w:b/>
                <w:bCs/>
              </w:rPr>
            </w:pPr>
            <w:r w:rsidRPr="001C04AE">
              <w:rPr>
                <w:b/>
                <w:bCs/>
                <w:sz w:val="20"/>
              </w:rPr>
              <w:t>B</w:t>
            </w:r>
            <w:r w:rsidR="00507482">
              <w:rPr>
                <w:b/>
                <w:bCs/>
                <w:sz w:val="20"/>
              </w:rPr>
              <w:t>e</w:t>
            </w:r>
            <w:r w:rsidRPr="001C04AE">
              <w:rPr>
                <w:b/>
                <w:bCs/>
                <w:sz w:val="20"/>
              </w:rPr>
              <w:t xml:space="preserve">stellingen en Levertijden </w:t>
            </w:r>
          </w:p>
        </w:tc>
      </w:tr>
      <w:tr w:rsidR="00503680" w:rsidRPr="001C04AE" w14:paraId="77D84C84" w14:textId="77777777">
        <w:tblPrEx>
          <w:tblCellMar>
            <w:top w:w="28" w:type="dxa"/>
          </w:tblCellMar>
        </w:tblPrEx>
        <w:trPr>
          <w:trHeight w:val="614"/>
        </w:trPr>
        <w:tc>
          <w:tcPr>
            <w:tcW w:w="600" w:type="dxa"/>
            <w:tcBorders>
              <w:top w:val="single" w:sz="4" w:space="0" w:color="000000"/>
              <w:left w:val="single" w:sz="4" w:space="0" w:color="000000"/>
              <w:bottom w:val="single" w:sz="4" w:space="0" w:color="000000"/>
              <w:right w:val="single" w:sz="4" w:space="0" w:color="000000"/>
            </w:tcBorders>
          </w:tcPr>
          <w:p w14:paraId="5A6CA3C0" w14:textId="0B75E1AF" w:rsidR="00503680" w:rsidRPr="001C04AE" w:rsidRDefault="00503680">
            <w:pPr>
              <w:ind w:left="0"/>
            </w:pPr>
            <w:r w:rsidRPr="001C04AE">
              <w:rPr>
                <w:rFonts w:eastAsia="Times New Roman"/>
                <w:sz w:val="20"/>
              </w:rPr>
              <w:t>2</w:t>
            </w:r>
            <w:r w:rsidR="00507482">
              <w:rPr>
                <w:rFonts w:eastAsia="Times New Roman"/>
                <w:sz w:val="20"/>
              </w:rPr>
              <w:t>3</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14D2D8EA" w14:textId="1266250E" w:rsidR="00503680" w:rsidRPr="001C04AE" w:rsidRDefault="00503680">
            <w:pPr>
              <w:ind w:left="0"/>
            </w:pPr>
            <w:r w:rsidRPr="00CF420D">
              <w:rPr>
                <w:rFonts w:eastAsia="Times New Roman"/>
                <w:b/>
                <w:bCs/>
                <w:sz w:val="20"/>
              </w:rPr>
              <w:t xml:space="preserve">Na het indienen van een bestelling is de doorlooptijd voor de uitlevering van de software en licentie maximaal 5 werkdagen. </w:t>
            </w:r>
            <w:r w:rsidR="00CF420D" w:rsidRPr="00CF420D">
              <w:rPr>
                <w:rFonts w:eastAsia="Times New Roman"/>
                <w:b/>
                <w:bCs/>
                <w:sz w:val="20"/>
              </w:rPr>
              <w:t>Een spoedlevering vindt plaats binnen 3 werkdagen, tenzij dit in zeer uitzonderlijke gevallen aantoonbaar niet mogelijk is. In dat geval informeert Opdrachtnemer Opdrachtgever tijdig over de gewijzigde doorlooptijd.</w:t>
            </w:r>
          </w:p>
        </w:tc>
      </w:tr>
      <w:tr w:rsidR="00503680" w:rsidRPr="001C04AE" w14:paraId="08A6556B" w14:textId="77777777">
        <w:tblPrEx>
          <w:tblCellMar>
            <w:top w:w="28" w:type="dxa"/>
          </w:tblCellMar>
        </w:tblPrEx>
        <w:trPr>
          <w:trHeight w:val="854"/>
        </w:trPr>
        <w:tc>
          <w:tcPr>
            <w:tcW w:w="600" w:type="dxa"/>
            <w:tcBorders>
              <w:top w:val="single" w:sz="4" w:space="0" w:color="000000"/>
              <w:left w:val="single" w:sz="4" w:space="0" w:color="000000"/>
              <w:bottom w:val="single" w:sz="8" w:space="0" w:color="000000"/>
              <w:right w:val="single" w:sz="4" w:space="0" w:color="000000"/>
            </w:tcBorders>
          </w:tcPr>
          <w:p w14:paraId="3FFC570B" w14:textId="25C93DDC" w:rsidR="00503680" w:rsidRPr="001C04AE" w:rsidRDefault="00503680">
            <w:pPr>
              <w:ind w:left="0"/>
            </w:pPr>
            <w:r w:rsidRPr="001C04AE">
              <w:rPr>
                <w:rFonts w:eastAsia="Times New Roman"/>
                <w:sz w:val="20"/>
              </w:rPr>
              <w:t>2</w:t>
            </w:r>
            <w:r w:rsidR="00507482">
              <w:rPr>
                <w:rFonts w:eastAsia="Times New Roman"/>
                <w:sz w:val="20"/>
              </w:rPr>
              <w:t>4</w:t>
            </w:r>
            <w:r w:rsidR="001B683F" w:rsidRPr="001C04AE">
              <w:rPr>
                <w:rFonts w:eastAsia="Times New Roman"/>
                <w:sz w:val="20"/>
              </w:rPr>
              <w:t>.</w:t>
            </w:r>
            <w:r w:rsidRPr="001C04AE">
              <w:rPr>
                <w:rFonts w:eastAsia="Times New Roman"/>
                <w:sz w:val="20"/>
              </w:rPr>
              <w:t xml:space="preserve"> </w:t>
            </w:r>
          </w:p>
        </w:tc>
        <w:tc>
          <w:tcPr>
            <w:tcW w:w="9204" w:type="dxa"/>
            <w:tcBorders>
              <w:top w:val="single" w:sz="4" w:space="0" w:color="000000"/>
              <w:left w:val="single" w:sz="4" w:space="0" w:color="000000"/>
              <w:bottom w:val="single" w:sz="8" w:space="0" w:color="000000"/>
              <w:right w:val="single" w:sz="4" w:space="0" w:color="000000"/>
            </w:tcBorders>
          </w:tcPr>
          <w:p w14:paraId="4EA41AD6" w14:textId="73A84E58" w:rsidR="00503680" w:rsidRPr="001C04AE" w:rsidRDefault="00EB2A23">
            <w:pPr>
              <w:ind w:left="0" w:right="229"/>
            </w:pPr>
            <w:r w:rsidRPr="00EB2A23">
              <w:rPr>
                <w:rFonts w:eastAsia="Times New Roman"/>
                <w:b/>
                <w:bCs/>
                <w:sz w:val="20"/>
              </w:rPr>
              <w:t>Opdrachtnemer dient ervoor te zorgen dat bestelde licenties binnen een maximale doorlooptijd van 5 werkdagen op de juiste wijze bij de softwareproducent worden geregistreerd en dat deze registratie actueel wordt gehouden, tenzij dit in zeer uitzonderlijke gevallen aantoonbaar niet mogelijk is. In dat geval informeert Opdrachtnemer Opdrachtgever tijdig over de gewijzigde doorlooptijd.</w:t>
            </w:r>
          </w:p>
        </w:tc>
      </w:tr>
      <w:tr w:rsidR="00503680" w:rsidRPr="001C04AE" w14:paraId="30DA5169" w14:textId="77777777">
        <w:tblPrEx>
          <w:tblCellMar>
            <w:top w:w="28" w:type="dxa"/>
          </w:tblCellMar>
        </w:tblPrEx>
        <w:trPr>
          <w:trHeight w:val="588"/>
        </w:trPr>
        <w:tc>
          <w:tcPr>
            <w:tcW w:w="600" w:type="dxa"/>
            <w:tcBorders>
              <w:top w:val="single" w:sz="8" w:space="0" w:color="000000"/>
              <w:left w:val="single" w:sz="4" w:space="0" w:color="000000"/>
              <w:bottom w:val="single" w:sz="4" w:space="0" w:color="000000"/>
              <w:right w:val="single" w:sz="4" w:space="0" w:color="000000"/>
            </w:tcBorders>
          </w:tcPr>
          <w:p w14:paraId="70279CE5" w14:textId="0749633E" w:rsidR="00503680" w:rsidRPr="001C04AE" w:rsidRDefault="00503680">
            <w:pPr>
              <w:ind w:left="0"/>
            </w:pPr>
            <w:r w:rsidRPr="001C04AE">
              <w:rPr>
                <w:rFonts w:eastAsia="Times New Roman"/>
                <w:sz w:val="20"/>
              </w:rPr>
              <w:t>2</w:t>
            </w:r>
            <w:r w:rsidR="00507482">
              <w:rPr>
                <w:rFonts w:eastAsia="Times New Roman"/>
                <w:sz w:val="20"/>
              </w:rPr>
              <w:t>5</w:t>
            </w:r>
            <w:r w:rsidRPr="001C04AE">
              <w:rPr>
                <w:rFonts w:eastAsia="Times New Roman"/>
                <w:sz w:val="20"/>
              </w:rPr>
              <w:t xml:space="preserve">. </w:t>
            </w:r>
          </w:p>
        </w:tc>
        <w:tc>
          <w:tcPr>
            <w:tcW w:w="9204" w:type="dxa"/>
            <w:tcBorders>
              <w:top w:val="single" w:sz="8" w:space="0" w:color="000000"/>
              <w:left w:val="single" w:sz="4" w:space="0" w:color="000000"/>
              <w:bottom w:val="single" w:sz="4" w:space="0" w:color="000000"/>
              <w:right w:val="single" w:sz="4" w:space="0" w:color="000000"/>
            </w:tcBorders>
          </w:tcPr>
          <w:p w14:paraId="3ABAF1C8" w14:textId="5D8280EC" w:rsidR="00503680" w:rsidRPr="001C04AE" w:rsidRDefault="00503680">
            <w:pPr>
              <w:ind w:left="0"/>
            </w:pPr>
            <w:r w:rsidRPr="001C04AE">
              <w:rPr>
                <w:rFonts w:eastAsia="Times New Roman"/>
                <w:sz w:val="20"/>
              </w:rPr>
              <w:t xml:space="preserve">Gerealiseerde bestellingen en dus leveringen worden door opdrachtnemer adequaat administratief bewaard </w:t>
            </w:r>
            <w:r w:rsidR="007A256D" w:rsidRPr="001C04AE">
              <w:rPr>
                <w:rFonts w:eastAsia="Times New Roman"/>
                <w:sz w:val="20"/>
              </w:rPr>
              <w:t xml:space="preserve">(gedurende </w:t>
            </w:r>
            <w:r w:rsidR="00D871BE" w:rsidRPr="001C04AE">
              <w:rPr>
                <w:rFonts w:eastAsia="Times New Roman"/>
                <w:sz w:val="20"/>
              </w:rPr>
              <w:t xml:space="preserve">de looptijd) </w:t>
            </w:r>
            <w:r w:rsidRPr="001C04AE">
              <w:rPr>
                <w:rFonts w:eastAsia="Times New Roman"/>
                <w:sz w:val="20"/>
              </w:rPr>
              <w:t xml:space="preserve">en kunnen later door opdrachtgever worden opgevraagd. </w:t>
            </w:r>
          </w:p>
        </w:tc>
      </w:tr>
      <w:tr w:rsidR="00503680" w:rsidRPr="001C04AE" w14:paraId="28D58725" w14:textId="77777777">
        <w:tblPrEx>
          <w:tblCellMar>
            <w:top w:w="28" w:type="dxa"/>
          </w:tblCellMar>
        </w:tblPrEx>
        <w:trPr>
          <w:trHeight w:val="278"/>
        </w:trPr>
        <w:tc>
          <w:tcPr>
            <w:tcW w:w="9804" w:type="dxa"/>
            <w:gridSpan w:val="2"/>
            <w:tcBorders>
              <w:top w:val="single" w:sz="4" w:space="0" w:color="000000"/>
              <w:left w:val="single" w:sz="4" w:space="0" w:color="000000"/>
              <w:bottom w:val="single" w:sz="4" w:space="0" w:color="000000"/>
              <w:right w:val="single" w:sz="4" w:space="0" w:color="000000"/>
            </w:tcBorders>
          </w:tcPr>
          <w:p w14:paraId="4271F51F" w14:textId="77777777" w:rsidR="00503680" w:rsidRPr="001C04AE" w:rsidRDefault="00503680">
            <w:pPr>
              <w:ind w:left="0"/>
              <w:rPr>
                <w:b/>
                <w:bCs/>
              </w:rPr>
            </w:pPr>
            <w:r w:rsidRPr="001C04AE">
              <w:rPr>
                <w:b/>
                <w:bCs/>
                <w:sz w:val="20"/>
              </w:rPr>
              <w:t xml:space="preserve">Portaal </w:t>
            </w:r>
          </w:p>
        </w:tc>
      </w:tr>
      <w:tr w:rsidR="00503680" w:rsidRPr="001C04AE" w14:paraId="71E07F2A" w14:textId="77777777">
        <w:tblPrEx>
          <w:tblCellMar>
            <w:top w:w="28" w:type="dxa"/>
          </w:tblCellMar>
        </w:tblPrEx>
        <w:trPr>
          <w:trHeight w:val="701"/>
        </w:trPr>
        <w:tc>
          <w:tcPr>
            <w:tcW w:w="600" w:type="dxa"/>
            <w:tcBorders>
              <w:top w:val="single" w:sz="4" w:space="0" w:color="000000"/>
              <w:left w:val="single" w:sz="4" w:space="0" w:color="000000"/>
              <w:bottom w:val="single" w:sz="4" w:space="0" w:color="000000"/>
              <w:right w:val="single" w:sz="4" w:space="0" w:color="000000"/>
            </w:tcBorders>
          </w:tcPr>
          <w:p w14:paraId="22AE6AF6" w14:textId="77012EDD" w:rsidR="00503680" w:rsidRPr="001C04AE" w:rsidRDefault="00503680">
            <w:pPr>
              <w:ind w:left="0"/>
            </w:pPr>
            <w:r w:rsidRPr="001C04AE">
              <w:rPr>
                <w:rFonts w:eastAsia="Times New Roman"/>
                <w:sz w:val="20"/>
              </w:rPr>
              <w:t>2</w:t>
            </w:r>
            <w:r w:rsidR="00507482">
              <w:rPr>
                <w:rFonts w:eastAsia="Times New Roman"/>
                <w:sz w:val="20"/>
              </w:rPr>
              <w:t>6</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184A3503" w14:textId="77777777" w:rsidR="00503680" w:rsidRPr="001C04AE" w:rsidRDefault="00503680">
            <w:pPr>
              <w:ind w:left="0" w:right="120"/>
            </w:pPr>
            <w:r w:rsidRPr="001C04AE">
              <w:rPr>
                <w:rFonts w:eastAsia="Times New Roman"/>
                <w:sz w:val="20"/>
              </w:rPr>
              <w:t xml:space="preserve">De opdrachtnemer biedt een portaal aan waar de opdrachtgever offertes kan aanvragen, bestellingen kan doen, afgenomen en actuele licenties en gespecificeerde facturen kan inzien en  managementrapportages kan uitdraaien. </w:t>
            </w:r>
          </w:p>
        </w:tc>
      </w:tr>
      <w:tr w:rsidR="00503680" w:rsidRPr="001C04AE" w14:paraId="17E5192D" w14:textId="77777777">
        <w:tblPrEx>
          <w:tblCellMar>
            <w:top w:w="28" w:type="dxa"/>
          </w:tblCellMar>
        </w:tblPrEx>
        <w:trPr>
          <w:trHeight w:val="470"/>
        </w:trPr>
        <w:tc>
          <w:tcPr>
            <w:tcW w:w="600" w:type="dxa"/>
            <w:tcBorders>
              <w:top w:val="single" w:sz="4" w:space="0" w:color="000000"/>
              <w:left w:val="single" w:sz="4" w:space="0" w:color="000000"/>
              <w:bottom w:val="single" w:sz="4" w:space="0" w:color="000000"/>
              <w:right w:val="single" w:sz="4" w:space="0" w:color="000000"/>
            </w:tcBorders>
          </w:tcPr>
          <w:p w14:paraId="4C7B6E9C" w14:textId="70CDB878" w:rsidR="00503680" w:rsidRPr="001C04AE" w:rsidRDefault="00503680">
            <w:pPr>
              <w:ind w:left="0"/>
            </w:pPr>
            <w:r w:rsidRPr="001C04AE">
              <w:rPr>
                <w:rFonts w:eastAsia="Times New Roman"/>
                <w:sz w:val="20"/>
              </w:rPr>
              <w:t>2</w:t>
            </w:r>
            <w:r w:rsidR="00507482">
              <w:rPr>
                <w:rFonts w:eastAsia="Times New Roman"/>
                <w:sz w:val="20"/>
              </w:rPr>
              <w:t>7</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364F365B" w14:textId="77777777" w:rsidR="00503680" w:rsidRPr="001C04AE" w:rsidRDefault="00503680">
            <w:pPr>
              <w:ind w:left="0" w:right="25"/>
            </w:pPr>
            <w:r w:rsidRPr="001C04AE">
              <w:rPr>
                <w:rFonts w:eastAsia="Times New Roman"/>
                <w:sz w:val="20"/>
              </w:rPr>
              <w:t xml:space="preserve">Het aangeboden portaal dient door gangbare internet browsers te benaderen zijn. Er zijn geen browser plug-ins noodzakelijk voor het gebruik van het portaal. </w:t>
            </w:r>
          </w:p>
        </w:tc>
      </w:tr>
      <w:tr w:rsidR="00503680" w:rsidRPr="001C04AE" w14:paraId="177E74FD" w14:textId="77777777">
        <w:tblPrEx>
          <w:tblCellMar>
            <w:top w:w="30" w:type="dxa"/>
            <w:left w:w="113" w:type="dxa"/>
          </w:tblCellMar>
        </w:tblPrEx>
        <w:trPr>
          <w:trHeight w:val="852"/>
        </w:trPr>
        <w:tc>
          <w:tcPr>
            <w:tcW w:w="600" w:type="dxa"/>
            <w:tcBorders>
              <w:top w:val="single" w:sz="4" w:space="0" w:color="000000"/>
              <w:left w:val="single" w:sz="4" w:space="0" w:color="000000"/>
              <w:bottom w:val="single" w:sz="4" w:space="0" w:color="000000"/>
              <w:right w:val="single" w:sz="4" w:space="0" w:color="000000"/>
            </w:tcBorders>
          </w:tcPr>
          <w:p w14:paraId="64D8F5F9" w14:textId="3FA3B052" w:rsidR="00503680" w:rsidRPr="001C04AE" w:rsidRDefault="00503680">
            <w:pPr>
              <w:ind w:left="2"/>
            </w:pPr>
            <w:r w:rsidRPr="001C04AE">
              <w:rPr>
                <w:rFonts w:eastAsia="Times New Roman"/>
                <w:sz w:val="20"/>
              </w:rPr>
              <w:t>2</w:t>
            </w:r>
            <w:r w:rsidR="00507482">
              <w:rPr>
                <w:rFonts w:eastAsia="Times New Roman"/>
                <w:sz w:val="20"/>
              </w:rPr>
              <w:t>8</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72613D6D" w14:textId="77777777" w:rsidR="00503680" w:rsidRPr="001C04AE" w:rsidRDefault="00503680">
            <w:pPr>
              <w:ind w:left="2"/>
            </w:pPr>
            <w:r w:rsidRPr="001C04AE">
              <w:rPr>
                <w:rFonts w:eastAsia="Times New Roman"/>
                <w:sz w:val="20"/>
              </w:rPr>
              <w:t>De beveiliging van het portaal is adequaat door toepassing van minimaal https (poort 443), 2FA en soortgelijke techniek. De beveiliging van het portaal wordt jaarlijks getest en continue verbeterd. De opdrachtnemer borgt de uniciteit/vertrouwelijk van de gegevens van opdrachtgever.</w:t>
            </w:r>
            <w:r w:rsidRPr="001C04AE">
              <w:rPr>
                <w:sz w:val="20"/>
              </w:rPr>
              <w:t xml:space="preserve"> </w:t>
            </w:r>
          </w:p>
        </w:tc>
      </w:tr>
      <w:tr w:rsidR="00503680" w:rsidRPr="001C04AE" w14:paraId="59AE4527" w14:textId="77777777">
        <w:tblPrEx>
          <w:tblCellMar>
            <w:top w:w="30" w:type="dxa"/>
            <w:left w:w="113" w:type="dxa"/>
          </w:tblCellMar>
        </w:tblPrEx>
        <w:trPr>
          <w:trHeight w:val="240"/>
        </w:trPr>
        <w:tc>
          <w:tcPr>
            <w:tcW w:w="9804" w:type="dxa"/>
            <w:gridSpan w:val="2"/>
            <w:tcBorders>
              <w:top w:val="single" w:sz="4" w:space="0" w:color="000000"/>
              <w:left w:val="single" w:sz="4" w:space="0" w:color="000000"/>
              <w:bottom w:val="single" w:sz="4" w:space="0" w:color="000000"/>
              <w:right w:val="single" w:sz="4" w:space="0" w:color="000000"/>
            </w:tcBorders>
          </w:tcPr>
          <w:p w14:paraId="695AC116" w14:textId="77777777" w:rsidR="00503680" w:rsidRPr="001C04AE" w:rsidRDefault="00503680">
            <w:pPr>
              <w:ind w:left="2"/>
              <w:rPr>
                <w:b/>
                <w:bCs/>
              </w:rPr>
            </w:pPr>
            <w:r w:rsidRPr="001C04AE">
              <w:rPr>
                <w:b/>
                <w:bCs/>
                <w:sz w:val="20"/>
              </w:rPr>
              <w:t xml:space="preserve">Communicatie en rapportage </w:t>
            </w:r>
          </w:p>
        </w:tc>
      </w:tr>
      <w:tr w:rsidR="00503680" w:rsidRPr="001C04AE" w14:paraId="3297A80C" w14:textId="77777777">
        <w:tblPrEx>
          <w:tblCellMar>
            <w:top w:w="30" w:type="dxa"/>
            <w:left w:w="113" w:type="dxa"/>
          </w:tblCellMar>
        </w:tblPrEx>
        <w:trPr>
          <w:trHeight w:val="574"/>
        </w:trPr>
        <w:tc>
          <w:tcPr>
            <w:tcW w:w="600" w:type="dxa"/>
            <w:tcBorders>
              <w:top w:val="single" w:sz="4" w:space="0" w:color="000000"/>
              <w:left w:val="single" w:sz="4" w:space="0" w:color="000000"/>
              <w:bottom w:val="single" w:sz="4" w:space="0" w:color="000000"/>
              <w:right w:val="single" w:sz="4" w:space="0" w:color="000000"/>
            </w:tcBorders>
          </w:tcPr>
          <w:p w14:paraId="0D9FD30C" w14:textId="0F85E34C" w:rsidR="00503680" w:rsidRPr="001C04AE" w:rsidRDefault="00507482">
            <w:pPr>
              <w:ind w:left="2"/>
            </w:pPr>
            <w:r>
              <w:rPr>
                <w:rFonts w:eastAsia="Times New Roman"/>
                <w:sz w:val="20"/>
              </w:rPr>
              <w:t>29</w:t>
            </w:r>
            <w:r w:rsidR="00503680"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477019B9" w14:textId="17BDEAE8" w:rsidR="00503680" w:rsidRPr="001C04AE" w:rsidRDefault="00CC1825">
            <w:pPr>
              <w:ind w:left="2"/>
            </w:pPr>
            <w:r w:rsidRPr="001C04AE">
              <w:rPr>
                <w:rFonts w:eastAsia="Times New Roman"/>
                <w:sz w:val="20"/>
              </w:rPr>
              <w:t>Opdrachtnemer stelt één aanspreekpunt aan die tevens verantwoordelijk is voor de afgesproken overlegstructuren (zie E</w:t>
            </w:r>
            <w:r w:rsidR="00593B23" w:rsidRPr="001C04AE">
              <w:rPr>
                <w:rFonts w:eastAsia="Times New Roman"/>
                <w:sz w:val="20"/>
              </w:rPr>
              <w:t>31 t/m E34</w:t>
            </w:r>
            <w:r w:rsidRPr="001C04AE">
              <w:rPr>
                <w:rFonts w:eastAsia="Times New Roman"/>
                <w:sz w:val="20"/>
              </w:rPr>
              <w:t xml:space="preserve">). De inschrijver zorgt voor vastlegging van deze gesprekken en overleggen.  </w:t>
            </w:r>
          </w:p>
        </w:tc>
      </w:tr>
      <w:tr w:rsidR="00503680" w:rsidRPr="001C04AE" w14:paraId="6050E3E8" w14:textId="77777777">
        <w:tblPrEx>
          <w:tblCellMar>
            <w:top w:w="30" w:type="dxa"/>
            <w:left w:w="113" w:type="dxa"/>
          </w:tblCellMar>
        </w:tblPrEx>
        <w:trPr>
          <w:trHeight w:val="566"/>
        </w:trPr>
        <w:tc>
          <w:tcPr>
            <w:tcW w:w="600" w:type="dxa"/>
            <w:tcBorders>
              <w:top w:val="single" w:sz="4" w:space="0" w:color="000000"/>
              <w:left w:val="single" w:sz="4" w:space="0" w:color="000000"/>
              <w:bottom w:val="single" w:sz="4" w:space="0" w:color="000000"/>
              <w:right w:val="single" w:sz="4" w:space="0" w:color="000000"/>
            </w:tcBorders>
          </w:tcPr>
          <w:p w14:paraId="7F16A607" w14:textId="125E00C3" w:rsidR="00503680" w:rsidRPr="001C04AE" w:rsidRDefault="00507482">
            <w:pPr>
              <w:ind w:left="2"/>
            </w:pPr>
            <w:r>
              <w:rPr>
                <w:rFonts w:eastAsia="Times New Roman"/>
                <w:sz w:val="20"/>
              </w:rPr>
              <w:t>30</w:t>
            </w:r>
            <w:r w:rsidR="00503680"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22EC5A4C" w14:textId="77777777" w:rsidR="00503680" w:rsidRPr="001C04AE" w:rsidRDefault="00503680">
            <w:pPr>
              <w:ind w:left="2"/>
            </w:pPr>
            <w:r w:rsidRPr="001C04AE">
              <w:rPr>
                <w:rFonts w:eastAsia="Times New Roman"/>
                <w:sz w:val="20"/>
              </w:rPr>
              <w:t xml:space="preserve">De afspraken met betrekking tot support en ondersteuning voorafgaand aan gunning worden vastgelegd in een SLA waarin minimaal de vereisten uit de aanbestedingsstukken zijn opgenomen. </w:t>
            </w:r>
          </w:p>
        </w:tc>
      </w:tr>
      <w:tr w:rsidR="00503680" w:rsidRPr="001C04AE" w14:paraId="5CDE9F84" w14:textId="77777777">
        <w:tblPrEx>
          <w:tblCellMar>
            <w:top w:w="30" w:type="dxa"/>
            <w:left w:w="113" w:type="dxa"/>
          </w:tblCellMar>
        </w:tblPrEx>
        <w:trPr>
          <w:trHeight w:val="4968"/>
        </w:trPr>
        <w:tc>
          <w:tcPr>
            <w:tcW w:w="600" w:type="dxa"/>
            <w:tcBorders>
              <w:top w:val="single" w:sz="4" w:space="0" w:color="000000"/>
              <w:left w:val="single" w:sz="4" w:space="0" w:color="000000"/>
              <w:bottom w:val="single" w:sz="4" w:space="0" w:color="000000"/>
              <w:right w:val="single" w:sz="4" w:space="0" w:color="000000"/>
            </w:tcBorders>
          </w:tcPr>
          <w:p w14:paraId="1A44345E" w14:textId="07D5A6D0" w:rsidR="00503680" w:rsidRPr="001C04AE" w:rsidRDefault="00503680">
            <w:pPr>
              <w:ind w:left="2"/>
            </w:pPr>
            <w:r w:rsidRPr="001C04AE">
              <w:rPr>
                <w:rFonts w:eastAsia="Times New Roman"/>
                <w:sz w:val="20"/>
              </w:rPr>
              <w:t>3</w:t>
            </w:r>
            <w:r w:rsidR="00507482">
              <w:rPr>
                <w:rFonts w:eastAsia="Times New Roman"/>
                <w:sz w:val="20"/>
              </w:rPr>
              <w:t>1</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4599C201" w14:textId="77777777" w:rsidR="00503680" w:rsidRPr="001C04AE" w:rsidRDefault="00503680">
            <w:pPr>
              <w:spacing w:line="240" w:lineRule="auto"/>
              <w:ind w:left="2"/>
            </w:pPr>
            <w:r w:rsidRPr="001C04AE">
              <w:rPr>
                <w:rFonts w:eastAsia="Times New Roman"/>
                <w:sz w:val="20"/>
              </w:rPr>
              <w:t xml:space="preserve">Eén keer per jaar per softwareproducent levert opdrachtnemer schriftelijk advies over de status van de software en de softwarelicenties bij opdrachtgever op basis van nulmeting en jaarlijkse metingen. Deze rapportages bevatten in ieder geval de volgende gegevens. </w:t>
            </w:r>
          </w:p>
          <w:p w14:paraId="36B4819F" w14:textId="77777777" w:rsidR="00503680" w:rsidRPr="001C04AE" w:rsidRDefault="00503680">
            <w:pPr>
              <w:spacing w:after="7"/>
              <w:ind w:left="2"/>
            </w:pPr>
            <w:r w:rsidRPr="001C04AE">
              <w:rPr>
                <w:rFonts w:eastAsia="Times New Roman"/>
                <w:sz w:val="20"/>
              </w:rPr>
              <w:t xml:space="preserve">Totaal overzicht licenties: </w:t>
            </w:r>
          </w:p>
          <w:p w14:paraId="45DD81C2" w14:textId="59B62B9F" w:rsidR="00503680" w:rsidRPr="001C04AE" w:rsidRDefault="00503680" w:rsidP="00D40506">
            <w:pPr>
              <w:numPr>
                <w:ilvl w:val="0"/>
                <w:numId w:val="3"/>
              </w:numPr>
              <w:spacing w:after="17" w:line="259" w:lineRule="auto"/>
              <w:ind w:hanging="360"/>
              <w:jc w:val="left"/>
            </w:pPr>
            <w:r w:rsidRPr="001C04AE">
              <w:rPr>
                <w:rFonts w:eastAsia="Times New Roman"/>
                <w:sz w:val="20"/>
              </w:rPr>
              <w:t>type licentie;</w:t>
            </w:r>
          </w:p>
          <w:p w14:paraId="5DC7D6E0" w14:textId="3CB45717" w:rsidR="00503680" w:rsidRPr="001C04AE" w:rsidRDefault="00503680" w:rsidP="00D40506">
            <w:pPr>
              <w:numPr>
                <w:ilvl w:val="0"/>
                <w:numId w:val="3"/>
              </w:numPr>
              <w:spacing w:after="20" w:line="259" w:lineRule="auto"/>
              <w:ind w:hanging="360"/>
              <w:jc w:val="left"/>
            </w:pPr>
            <w:r w:rsidRPr="001C04AE">
              <w:rPr>
                <w:rFonts w:eastAsia="Times New Roman"/>
                <w:sz w:val="20"/>
              </w:rPr>
              <w:t>aantallen actieve licenties;</w:t>
            </w:r>
          </w:p>
          <w:p w14:paraId="568B42B0" w14:textId="6D7DEF82" w:rsidR="00503680" w:rsidRPr="001C04AE" w:rsidRDefault="00503680" w:rsidP="00D40506">
            <w:pPr>
              <w:numPr>
                <w:ilvl w:val="0"/>
                <w:numId w:val="3"/>
              </w:numPr>
              <w:spacing w:after="20" w:line="259" w:lineRule="auto"/>
              <w:ind w:hanging="360"/>
              <w:jc w:val="left"/>
            </w:pPr>
            <w:r w:rsidRPr="001C04AE">
              <w:rPr>
                <w:rFonts w:eastAsia="Times New Roman"/>
                <w:sz w:val="20"/>
              </w:rPr>
              <w:t>datum aanschaf;</w:t>
            </w:r>
          </w:p>
          <w:p w14:paraId="378A48AF" w14:textId="135A4C7C" w:rsidR="00503680" w:rsidRPr="001C04AE" w:rsidRDefault="00503680" w:rsidP="00D40506">
            <w:pPr>
              <w:numPr>
                <w:ilvl w:val="0"/>
                <w:numId w:val="3"/>
              </w:numPr>
              <w:spacing w:after="17" w:line="259" w:lineRule="auto"/>
              <w:ind w:hanging="360"/>
              <w:jc w:val="left"/>
            </w:pPr>
            <w:r w:rsidRPr="001C04AE">
              <w:rPr>
                <w:rFonts w:eastAsia="Times New Roman"/>
                <w:sz w:val="20"/>
              </w:rPr>
              <w:t>datum afloop;</w:t>
            </w:r>
          </w:p>
          <w:p w14:paraId="4F1326E2" w14:textId="0A34E713" w:rsidR="00503680" w:rsidRPr="001C04AE" w:rsidRDefault="00503680" w:rsidP="00D40506">
            <w:pPr>
              <w:numPr>
                <w:ilvl w:val="0"/>
                <w:numId w:val="3"/>
              </w:numPr>
              <w:spacing w:after="20" w:line="259" w:lineRule="auto"/>
              <w:ind w:hanging="360"/>
              <w:jc w:val="left"/>
            </w:pPr>
            <w:r w:rsidRPr="001C04AE">
              <w:rPr>
                <w:rFonts w:eastAsia="Times New Roman"/>
                <w:sz w:val="20"/>
              </w:rPr>
              <w:t>geldigheidsduur;</w:t>
            </w:r>
          </w:p>
          <w:p w14:paraId="2CC7869E" w14:textId="2A9175F5" w:rsidR="00503680" w:rsidRPr="001C04AE" w:rsidRDefault="00503680" w:rsidP="00D40506">
            <w:pPr>
              <w:numPr>
                <w:ilvl w:val="0"/>
                <w:numId w:val="3"/>
              </w:numPr>
              <w:spacing w:after="24" w:line="259" w:lineRule="auto"/>
              <w:ind w:hanging="360"/>
              <w:jc w:val="left"/>
            </w:pPr>
            <w:r w:rsidRPr="001C04AE">
              <w:rPr>
                <w:rFonts w:eastAsia="Times New Roman"/>
                <w:sz w:val="20"/>
              </w:rPr>
              <w:t>licentiecode;</w:t>
            </w:r>
          </w:p>
          <w:p w14:paraId="7D841F0E" w14:textId="77777777" w:rsidR="00503680" w:rsidRPr="001C04AE" w:rsidRDefault="00503680" w:rsidP="00D40506">
            <w:pPr>
              <w:numPr>
                <w:ilvl w:val="0"/>
                <w:numId w:val="3"/>
              </w:numPr>
              <w:spacing w:after="0" w:line="259" w:lineRule="auto"/>
              <w:ind w:hanging="360"/>
              <w:jc w:val="left"/>
            </w:pPr>
            <w:r w:rsidRPr="001C04AE">
              <w:rPr>
                <w:rFonts w:eastAsia="Times New Roman"/>
                <w:sz w:val="20"/>
              </w:rPr>
              <w:t xml:space="preserve">licentie autorisatienummer.  </w:t>
            </w:r>
          </w:p>
          <w:p w14:paraId="50A85D1D" w14:textId="2966F85E" w:rsidR="00503680" w:rsidRPr="001C04AE" w:rsidRDefault="00503680">
            <w:pPr>
              <w:spacing w:after="42"/>
              <w:ind w:left="2"/>
            </w:pPr>
            <w:r w:rsidRPr="001C04AE">
              <w:rPr>
                <w:rFonts w:eastAsia="Times New Roman"/>
                <w:sz w:val="20"/>
              </w:rPr>
              <w:t>In dat jaar aangeschafte licenties:</w:t>
            </w:r>
          </w:p>
          <w:p w14:paraId="6608F348" w14:textId="6E53091C" w:rsidR="00503680" w:rsidRPr="001C04AE" w:rsidRDefault="00503680" w:rsidP="001A1038">
            <w:pPr>
              <w:numPr>
                <w:ilvl w:val="0"/>
                <w:numId w:val="27"/>
              </w:numPr>
              <w:spacing w:after="20" w:line="259" w:lineRule="auto"/>
              <w:ind w:hanging="360"/>
              <w:jc w:val="left"/>
            </w:pPr>
            <w:r w:rsidRPr="001C04AE">
              <w:rPr>
                <w:rFonts w:eastAsia="Times New Roman"/>
                <w:sz w:val="20"/>
              </w:rPr>
              <w:t>type licentie;</w:t>
            </w:r>
          </w:p>
          <w:p w14:paraId="0069F185" w14:textId="029164A5" w:rsidR="00503680" w:rsidRPr="001C04AE" w:rsidRDefault="00503680" w:rsidP="001A1038">
            <w:pPr>
              <w:numPr>
                <w:ilvl w:val="0"/>
                <w:numId w:val="27"/>
              </w:numPr>
              <w:spacing w:after="20" w:line="259" w:lineRule="auto"/>
              <w:ind w:hanging="360"/>
              <w:jc w:val="left"/>
            </w:pPr>
            <w:r w:rsidRPr="001C04AE">
              <w:rPr>
                <w:rFonts w:eastAsia="Times New Roman"/>
                <w:sz w:val="20"/>
              </w:rPr>
              <w:t>aantallen actieve licenties;</w:t>
            </w:r>
          </w:p>
          <w:p w14:paraId="7B631F0E" w14:textId="1ECECFF5" w:rsidR="00503680" w:rsidRPr="001C04AE" w:rsidRDefault="00503680" w:rsidP="001A1038">
            <w:pPr>
              <w:numPr>
                <w:ilvl w:val="0"/>
                <w:numId w:val="27"/>
              </w:numPr>
              <w:spacing w:after="20" w:line="259" w:lineRule="auto"/>
              <w:ind w:hanging="360"/>
              <w:jc w:val="left"/>
            </w:pPr>
            <w:r w:rsidRPr="001C04AE">
              <w:rPr>
                <w:rFonts w:eastAsia="Times New Roman"/>
                <w:sz w:val="20"/>
              </w:rPr>
              <w:t>datum aanschaf;</w:t>
            </w:r>
          </w:p>
          <w:p w14:paraId="24AB4E94" w14:textId="2227BEAE" w:rsidR="00503680" w:rsidRPr="001C04AE" w:rsidRDefault="00503680" w:rsidP="001A1038">
            <w:pPr>
              <w:numPr>
                <w:ilvl w:val="0"/>
                <w:numId w:val="27"/>
              </w:numPr>
              <w:spacing w:after="17" w:line="259" w:lineRule="auto"/>
              <w:ind w:hanging="360"/>
              <w:jc w:val="left"/>
            </w:pPr>
            <w:r w:rsidRPr="001C04AE">
              <w:rPr>
                <w:rFonts w:eastAsia="Times New Roman"/>
                <w:sz w:val="20"/>
              </w:rPr>
              <w:t>ingangsdatum;</w:t>
            </w:r>
          </w:p>
          <w:p w14:paraId="5AF25A9B" w14:textId="7F0C9E74" w:rsidR="00503680" w:rsidRPr="001C04AE" w:rsidRDefault="00503680" w:rsidP="001A1038">
            <w:pPr>
              <w:numPr>
                <w:ilvl w:val="0"/>
                <w:numId w:val="27"/>
              </w:numPr>
              <w:spacing w:after="17" w:line="259" w:lineRule="auto"/>
              <w:ind w:hanging="360"/>
              <w:jc w:val="left"/>
            </w:pPr>
            <w:r w:rsidRPr="001C04AE">
              <w:rPr>
                <w:rFonts w:eastAsia="Times New Roman"/>
                <w:sz w:val="20"/>
              </w:rPr>
              <w:t>datum afloop;</w:t>
            </w:r>
          </w:p>
          <w:p w14:paraId="1E8ADA28" w14:textId="09194EF2" w:rsidR="00503680" w:rsidRPr="001C04AE" w:rsidRDefault="00503680" w:rsidP="001A1038">
            <w:pPr>
              <w:numPr>
                <w:ilvl w:val="0"/>
                <w:numId w:val="27"/>
              </w:numPr>
              <w:spacing w:after="19" w:line="259" w:lineRule="auto"/>
              <w:ind w:hanging="360"/>
              <w:jc w:val="left"/>
            </w:pPr>
            <w:r w:rsidRPr="001C04AE">
              <w:rPr>
                <w:rFonts w:eastAsia="Times New Roman"/>
                <w:sz w:val="20"/>
              </w:rPr>
              <w:t>geldigheidsduur</w:t>
            </w:r>
            <w:r w:rsidR="001A1038" w:rsidRPr="001C04AE">
              <w:rPr>
                <w:rFonts w:eastAsia="Times New Roman"/>
                <w:sz w:val="20"/>
              </w:rPr>
              <w:t>;</w:t>
            </w:r>
          </w:p>
          <w:p w14:paraId="4FDFEEF2" w14:textId="2AF66059" w:rsidR="00503680" w:rsidRPr="001C04AE" w:rsidRDefault="00503680" w:rsidP="001A1038">
            <w:pPr>
              <w:numPr>
                <w:ilvl w:val="0"/>
                <w:numId w:val="27"/>
              </w:numPr>
              <w:spacing w:after="0" w:line="259" w:lineRule="auto"/>
              <w:ind w:hanging="360"/>
              <w:jc w:val="left"/>
            </w:pPr>
            <w:r w:rsidRPr="001C04AE">
              <w:rPr>
                <w:rFonts w:eastAsia="Times New Roman"/>
                <w:sz w:val="20"/>
              </w:rPr>
              <w:t>aanschafprijs inclusief separate vermelding van het vaste opslagpercentage.</w:t>
            </w:r>
          </w:p>
        </w:tc>
      </w:tr>
      <w:tr w:rsidR="00503680" w:rsidRPr="001C04AE" w14:paraId="209B1E59" w14:textId="77777777">
        <w:tblPrEx>
          <w:tblCellMar>
            <w:top w:w="30" w:type="dxa"/>
            <w:left w:w="113" w:type="dxa"/>
          </w:tblCellMar>
        </w:tblPrEx>
        <w:trPr>
          <w:trHeight w:val="1567"/>
        </w:trPr>
        <w:tc>
          <w:tcPr>
            <w:tcW w:w="600" w:type="dxa"/>
            <w:tcBorders>
              <w:top w:val="single" w:sz="4" w:space="0" w:color="000000"/>
              <w:left w:val="single" w:sz="4" w:space="0" w:color="000000"/>
              <w:bottom w:val="single" w:sz="4" w:space="0" w:color="000000"/>
              <w:right w:val="single" w:sz="4" w:space="0" w:color="000000"/>
            </w:tcBorders>
          </w:tcPr>
          <w:p w14:paraId="639A707B" w14:textId="3899937D" w:rsidR="00503680" w:rsidRPr="001C04AE" w:rsidRDefault="00503680">
            <w:pPr>
              <w:ind w:left="2"/>
            </w:pPr>
            <w:r w:rsidRPr="001C04AE">
              <w:rPr>
                <w:rFonts w:eastAsia="Times New Roman"/>
                <w:sz w:val="20"/>
              </w:rPr>
              <w:t>3</w:t>
            </w:r>
            <w:r w:rsidR="00507482">
              <w:rPr>
                <w:rFonts w:eastAsia="Times New Roman"/>
                <w:sz w:val="20"/>
              </w:rPr>
              <w:t>2</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36D9FD3E" w14:textId="77777777" w:rsidR="00503680" w:rsidRPr="001C04AE" w:rsidRDefault="00503680">
            <w:pPr>
              <w:spacing w:line="240" w:lineRule="auto"/>
              <w:ind w:left="2"/>
            </w:pPr>
            <w:r w:rsidRPr="001C04AE">
              <w:rPr>
                <w:rFonts w:eastAsia="Times New Roman"/>
                <w:sz w:val="20"/>
              </w:rPr>
              <w:t xml:space="preserve">Rapportages over de licentiepositie en bestellingen moeten (ook) in Excel formaat worden aangeleverd voor verdere mogelijke bewerking door opdrachtgever. De volgende rapportages dienen in ieder geval aanwezig te zijn: </w:t>
            </w:r>
          </w:p>
          <w:p w14:paraId="63D51634" w14:textId="77777777" w:rsidR="00503680" w:rsidRPr="001C04AE" w:rsidRDefault="00503680" w:rsidP="00503680">
            <w:pPr>
              <w:numPr>
                <w:ilvl w:val="0"/>
                <w:numId w:val="13"/>
              </w:numPr>
              <w:spacing w:after="24" w:line="259" w:lineRule="auto"/>
              <w:ind w:hanging="223"/>
              <w:jc w:val="left"/>
            </w:pPr>
            <w:r w:rsidRPr="001C04AE">
              <w:rPr>
                <w:rFonts w:eastAsia="Times New Roman"/>
                <w:sz w:val="20"/>
              </w:rPr>
              <w:t xml:space="preserve">Rapportage per verplichtingnummer; </w:t>
            </w:r>
          </w:p>
          <w:p w14:paraId="00C1AB33" w14:textId="77777777" w:rsidR="00503680" w:rsidRPr="001C04AE" w:rsidRDefault="00503680" w:rsidP="00503680">
            <w:pPr>
              <w:numPr>
                <w:ilvl w:val="0"/>
                <w:numId w:val="13"/>
              </w:numPr>
              <w:spacing w:after="27" w:line="259" w:lineRule="auto"/>
              <w:ind w:hanging="223"/>
              <w:jc w:val="left"/>
            </w:pPr>
            <w:r w:rsidRPr="001C04AE">
              <w:rPr>
                <w:rFonts w:eastAsia="Times New Roman"/>
                <w:sz w:val="20"/>
              </w:rPr>
              <w:t xml:space="preserve">Rapportage per softwarelicentie; </w:t>
            </w:r>
          </w:p>
          <w:p w14:paraId="09D691E7" w14:textId="77777777" w:rsidR="00503680" w:rsidRPr="001C04AE" w:rsidRDefault="00503680" w:rsidP="00503680">
            <w:pPr>
              <w:numPr>
                <w:ilvl w:val="0"/>
                <w:numId w:val="13"/>
              </w:numPr>
              <w:spacing w:after="0" w:line="259" w:lineRule="auto"/>
              <w:ind w:hanging="223"/>
              <w:jc w:val="left"/>
            </w:pPr>
            <w:r w:rsidRPr="001C04AE">
              <w:rPr>
                <w:rFonts w:eastAsia="Times New Roman"/>
                <w:sz w:val="20"/>
              </w:rPr>
              <w:t xml:space="preserve">Rapportage per softwareproducent. </w:t>
            </w:r>
          </w:p>
          <w:p w14:paraId="20D182FE" w14:textId="1E5D2772" w:rsidR="00E75E68" w:rsidRPr="001C04AE" w:rsidRDefault="00E75E68" w:rsidP="00503680">
            <w:pPr>
              <w:numPr>
                <w:ilvl w:val="0"/>
                <w:numId w:val="13"/>
              </w:numPr>
              <w:spacing w:after="0" w:line="259" w:lineRule="auto"/>
              <w:ind w:hanging="223"/>
              <w:jc w:val="left"/>
            </w:pPr>
            <w:r w:rsidRPr="001C04AE">
              <w:rPr>
                <w:rFonts w:eastAsia="Tahoma"/>
                <w:sz w:val="20"/>
                <w:szCs w:val="20"/>
              </w:rPr>
              <w:t>Rapportage rondom doorlooptijden bestel- en leveringsproces</w:t>
            </w:r>
          </w:p>
        </w:tc>
      </w:tr>
      <w:tr w:rsidR="00503680" w:rsidRPr="001C04AE" w14:paraId="6E96F6CE" w14:textId="77777777">
        <w:tblPrEx>
          <w:tblCellMar>
            <w:top w:w="30" w:type="dxa"/>
            <w:left w:w="113" w:type="dxa"/>
          </w:tblCellMar>
        </w:tblPrEx>
        <w:trPr>
          <w:trHeight w:val="979"/>
        </w:trPr>
        <w:tc>
          <w:tcPr>
            <w:tcW w:w="600" w:type="dxa"/>
            <w:tcBorders>
              <w:top w:val="single" w:sz="4" w:space="0" w:color="000000"/>
              <w:left w:val="single" w:sz="4" w:space="0" w:color="000000"/>
              <w:bottom w:val="single" w:sz="4" w:space="0" w:color="000000"/>
              <w:right w:val="single" w:sz="4" w:space="0" w:color="000000"/>
            </w:tcBorders>
          </w:tcPr>
          <w:p w14:paraId="79E7F3AA" w14:textId="2292AE67" w:rsidR="00503680" w:rsidRPr="001C04AE" w:rsidRDefault="00503680">
            <w:pPr>
              <w:ind w:left="2"/>
            </w:pPr>
            <w:r w:rsidRPr="001C04AE">
              <w:rPr>
                <w:rFonts w:eastAsia="Times New Roman"/>
                <w:sz w:val="20"/>
              </w:rPr>
              <w:t>3</w:t>
            </w:r>
            <w:r w:rsidR="00507482">
              <w:rPr>
                <w:rFonts w:eastAsia="Times New Roman"/>
                <w:sz w:val="20"/>
              </w:rPr>
              <w:t>3</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527BB336" w14:textId="0E2564B8" w:rsidR="00503680" w:rsidRPr="001C04AE" w:rsidRDefault="00503680">
            <w:pPr>
              <w:ind w:left="2" w:right="154"/>
            </w:pPr>
            <w:r w:rsidRPr="001C04AE">
              <w:rPr>
                <w:rFonts w:eastAsia="Times New Roman"/>
                <w:sz w:val="20"/>
              </w:rPr>
              <w:t xml:space="preserve">Opdrachtnemer geeft </w:t>
            </w:r>
            <w:r w:rsidR="0025440C" w:rsidRPr="001C04AE">
              <w:rPr>
                <w:rFonts w:eastAsia="Times New Roman"/>
                <w:sz w:val="20"/>
              </w:rPr>
              <w:t>één</w:t>
            </w:r>
            <w:r w:rsidRPr="001C04AE">
              <w:rPr>
                <w:rFonts w:eastAsia="Times New Roman"/>
                <w:sz w:val="20"/>
              </w:rPr>
              <w:t xml:space="preserve"> keer per jaar advies aan opdrachtgever - zowel schriftelijk als door middel van een presentatie op het kantoor van opdrachtgever</w:t>
            </w:r>
            <w:r w:rsidR="0091266F" w:rsidRPr="001C04AE">
              <w:rPr>
                <w:rFonts w:eastAsia="Times New Roman"/>
                <w:sz w:val="20"/>
              </w:rPr>
              <w:t xml:space="preserve"> of digitaal</w:t>
            </w:r>
            <w:r w:rsidRPr="001C04AE">
              <w:rPr>
                <w:rFonts w:eastAsia="Times New Roman"/>
                <w:sz w:val="20"/>
              </w:rPr>
              <w:t xml:space="preserve"> - over softwarelicenties op basis van relevante ontwikkelingen in de markt, ontwikkelingen in de organisatie van opdrachtgever én in de bedrijfstak (overheid). De accountmanager van de opdrachtnemer initieert de afspraken hiervoor. </w:t>
            </w:r>
          </w:p>
        </w:tc>
      </w:tr>
      <w:tr w:rsidR="00503680" w:rsidRPr="001C04AE" w14:paraId="6D1B996C" w14:textId="77777777">
        <w:tblPrEx>
          <w:tblCellMar>
            <w:top w:w="30" w:type="dxa"/>
            <w:left w:w="113" w:type="dxa"/>
          </w:tblCellMar>
        </w:tblPrEx>
        <w:trPr>
          <w:trHeight w:val="554"/>
        </w:trPr>
        <w:tc>
          <w:tcPr>
            <w:tcW w:w="600" w:type="dxa"/>
            <w:tcBorders>
              <w:top w:val="single" w:sz="4" w:space="0" w:color="000000"/>
              <w:left w:val="single" w:sz="4" w:space="0" w:color="000000"/>
              <w:bottom w:val="single" w:sz="4" w:space="0" w:color="000000"/>
              <w:right w:val="single" w:sz="4" w:space="0" w:color="000000"/>
            </w:tcBorders>
          </w:tcPr>
          <w:p w14:paraId="30873506" w14:textId="63F450C6" w:rsidR="00503680" w:rsidRPr="001C04AE" w:rsidRDefault="00503680">
            <w:pPr>
              <w:ind w:left="2"/>
            </w:pPr>
            <w:r w:rsidRPr="001C04AE">
              <w:rPr>
                <w:rFonts w:eastAsia="Times New Roman"/>
                <w:sz w:val="20"/>
              </w:rPr>
              <w:t>3</w:t>
            </w:r>
            <w:r w:rsidR="00507482">
              <w:rPr>
                <w:rFonts w:eastAsia="Times New Roman"/>
                <w:sz w:val="20"/>
              </w:rPr>
              <w:t>4</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4E09E824" w14:textId="334FC1AB" w:rsidR="00503680" w:rsidRPr="001C04AE" w:rsidRDefault="00503680">
            <w:pPr>
              <w:ind w:left="2"/>
            </w:pPr>
            <w:r w:rsidRPr="001C04AE">
              <w:rPr>
                <w:rFonts w:eastAsia="Times New Roman"/>
                <w:sz w:val="20"/>
              </w:rPr>
              <w:t xml:space="preserve">Opdrachtnemer stelt ad-hoc een licentieoverzicht ter beschikking van opdrachtgever binnen </w:t>
            </w:r>
            <w:r w:rsidR="0091266F" w:rsidRPr="001C04AE">
              <w:rPr>
                <w:rFonts w:eastAsia="Times New Roman"/>
                <w:sz w:val="20"/>
              </w:rPr>
              <w:t>vijf</w:t>
            </w:r>
            <w:r w:rsidRPr="001C04AE">
              <w:rPr>
                <w:rFonts w:eastAsia="Times New Roman"/>
                <w:sz w:val="20"/>
              </w:rPr>
              <w:t xml:space="preserve"> werkdag</w:t>
            </w:r>
            <w:r w:rsidR="0091266F" w:rsidRPr="001C04AE">
              <w:rPr>
                <w:rFonts w:eastAsia="Times New Roman"/>
                <w:sz w:val="20"/>
              </w:rPr>
              <w:t>en</w:t>
            </w:r>
            <w:r w:rsidRPr="001C04AE">
              <w:rPr>
                <w:rFonts w:eastAsia="Times New Roman"/>
                <w:sz w:val="20"/>
              </w:rPr>
              <w:t xml:space="preserve"> na aanvraag. </w:t>
            </w:r>
          </w:p>
        </w:tc>
      </w:tr>
      <w:tr w:rsidR="00503680" w:rsidRPr="001C04AE" w14:paraId="79522573" w14:textId="77777777">
        <w:tblPrEx>
          <w:tblCellMar>
            <w:top w:w="30" w:type="dxa"/>
            <w:left w:w="113" w:type="dxa"/>
          </w:tblCellMar>
        </w:tblPrEx>
        <w:trPr>
          <w:trHeight w:val="278"/>
        </w:trPr>
        <w:tc>
          <w:tcPr>
            <w:tcW w:w="9804" w:type="dxa"/>
            <w:gridSpan w:val="2"/>
            <w:tcBorders>
              <w:top w:val="single" w:sz="4" w:space="0" w:color="000000"/>
              <w:left w:val="single" w:sz="4" w:space="0" w:color="000000"/>
              <w:bottom w:val="single" w:sz="4" w:space="0" w:color="000000"/>
              <w:right w:val="single" w:sz="4" w:space="0" w:color="000000"/>
            </w:tcBorders>
          </w:tcPr>
          <w:p w14:paraId="56D9B719" w14:textId="77777777" w:rsidR="00503680" w:rsidRPr="001C04AE" w:rsidRDefault="00503680">
            <w:pPr>
              <w:ind w:left="2"/>
              <w:rPr>
                <w:b/>
                <w:bCs/>
              </w:rPr>
            </w:pPr>
            <w:r w:rsidRPr="001C04AE">
              <w:rPr>
                <w:b/>
                <w:bCs/>
                <w:sz w:val="20"/>
              </w:rPr>
              <w:t xml:space="preserve">Documentatie </w:t>
            </w:r>
          </w:p>
        </w:tc>
      </w:tr>
      <w:tr w:rsidR="00503680" w:rsidRPr="001C04AE" w14:paraId="539D4EA8" w14:textId="77777777">
        <w:tblPrEx>
          <w:tblCellMar>
            <w:top w:w="30" w:type="dxa"/>
            <w:left w:w="113" w:type="dxa"/>
          </w:tblCellMar>
        </w:tblPrEx>
        <w:trPr>
          <w:trHeight w:val="466"/>
        </w:trPr>
        <w:tc>
          <w:tcPr>
            <w:tcW w:w="600" w:type="dxa"/>
            <w:tcBorders>
              <w:top w:val="single" w:sz="4" w:space="0" w:color="000000"/>
              <w:left w:val="single" w:sz="4" w:space="0" w:color="000000"/>
              <w:bottom w:val="single" w:sz="4" w:space="0" w:color="000000"/>
              <w:right w:val="single" w:sz="4" w:space="0" w:color="000000"/>
            </w:tcBorders>
          </w:tcPr>
          <w:p w14:paraId="5F73B824" w14:textId="56BE4FE3" w:rsidR="00503680" w:rsidRPr="001C04AE" w:rsidRDefault="00503680">
            <w:pPr>
              <w:ind w:left="2"/>
            </w:pPr>
            <w:r w:rsidRPr="001C04AE">
              <w:rPr>
                <w:rFonts w:eastAsia="Times New Roman"/>
                <w:sz w:val="20"/>
              </w:rPr>
              <w:t>3</w:t>
            </w:r>
            <w:r w:rsidR="00507482">
              <w:rPr>
                <w:rFonts w:eastAsia="Times New Roman"/>
                <w:sz w:val="20"/>
              </w:rPr>
              <w:t>5</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756C3795" w14:textId="77777777" w:rsidR="00503680" w:rsidRPr="001C04AE" w:rsidRDefault="00503680">
            <w:pPr>
              <w:ind w:left="2"/>
            </w:pPr>
            <w:r w:rsidRPr="001C04AE">
              <w:rPr>
                <w:rFonts w:eastAsia="Times New Roman"/>
                <w:sz w:val="20"/>
              </w:rPr>
              <w:t xml:space="preserve">Gebruikershandleidingen moeten in het Nederlands aangeboden worden, indien de betreffende vendor dit faciliteert of anders in het Engels. </w:t>
            </w:r>
          </w:p>
        </w:tc>
      </w:tr>
      <w:tr w:rsidR="00503680" w:rsidRPr="001C04AE" w14:paraId="7C273237" w14:textId="77777777">
        <w:tblPrEx>
          <w:tblCellMar>
            <w:top w:w="30" w:type="dxa"/>
            <w:left w:w="113" w:type="dxa"/>
          </w:tblCellMar>
        </w:tblPrEx>
        <w:trPr>
          <w:trHeight w:val="403"/>
        </w:trPr>
        <w:tc>
          <w:tcPr>
            <w:tcW w:w="600" w:type="dxa"/>
            <w:tcBorders>
              <w:top w:val="single" w:sz="4" w:space="0" w:color="000000"/>
              <w:left w:val="single" w:sz="4" w:space="0" w:color="000000"/>
              <w:bottom w:val="single" w:sz="4" w:space="0" w:color="000000"/>
              <w:right w:val="single" w:sz="4" w:space="0" w:color="000000"/>
            </w:tcBorders>
          </w:tcPr>
          <w:p w14:paraId="54DF62DD" w14:textId="7F89CFB5" w:rsidR="00503680" w:rsidRPr="001C04AE" w:rsidRDefault="00503680">
            <w:pPr>
              <w:ind w:left="2"/>
            </w:pPr>
            <w:r w:rsidRPr="001C04AE">
              <w:rPr>
                <w:rFonts w:eastAsia="Times New Roman"/>
                <w:sz w:val="20"/>
              </w:rPr>
              <w:t>3</w:t>
            </w:r>
            <w:r w:rsidR="00507482">
              <w:rPr>
                <w:rFonts w:eastAsia="Times New Roman"/>
                <w:sz w:val="20"/>
              </w:rPr>
              <w:t>6</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18E09E57" w14:textId="77777777" w:rsidR="00503680" w:rsidRPr="001C04AE" w:rsidRDefault="00503680">
            <w:pPr>
              <w:ind w:left="2"/>
            </w:pPr>
            <w:r w:rsidRPr="001C04AE">
              <w:rPr>
                <w:rFonts w:eastAsia="Times New Roman"/>
                <w:sz w:val="20"/>
              </w:rPr>
              <w:t xml:space="preserve">Technische documentatie moet in het Nederlands of in het Engels aangeboden worden. </w:t>
            </w:r>
          </w:p>
        </w:tc>
      </w:tr>
      <w:tr w:rsidR="00503680" w:rsidRPr="001C04AE" w14:paraId="56DF9BF8" w14:textId="77777777">
        <w:tblPrEx>
          <w:tblCellMar>
            <w:top w:w="30" w:type="dxa"/>
            <w:left w:w="113" w:type="dxa"/>
          </w:tblCellMar>
        </w:tblPrEx>
        <w:trPr>
          <w:trHeight w:val="569"/>
        </w:trPr>
        <w:tc>
          <w:tcPr>
            <w:tcW w:w="600" w:type="dxa"/>
            <w:tcBorders>
              <w:top w:val="single" w:sz="4" w:space="0" w:color="000000"/>
              <w:left w:val="single" w:sz="4" w:space="0" w:color="000000"/>
              <w:bottom w:val="single" w:sz="8" w:space="0" w:color="000000"/>
              <w:right w:val="single" w:sz="4" w:space="0" w:color="000000"/>
            </w:tcBorders>
          </w:tcPr>
          <w:p w14:paraId="06BE542E" w14:textId="3F59D345" w:rsidR="00503680" w:rsidRPr="001C04AE" w:rsidRDefault="00503680">
            <w:pPr>
              <w:ind w:left="2"/>
            </w:pPr>
            <w:r w:rsidRPr="001C04AE">
              <w:rPr>
                <w:rFonts w:eastAsia="Times New Roman"/>
                <w:sz w:val="20"/>
              </w:rPr>
              <w:t>3</w:t>
            </w:r>
            <w:r w:rsidR="00507482">
              <w:rPr>
                <w:rFonts w:eastAsia="Times New Roman"/>
                <w:sz w:val="20"/>
              </w:rPr>
              <w:t>7</w:t>
            </w:r>
            <w:r w:rsidRPr="001C04AE">
              <w:rPr>
                <w:rFonts w:eastAsia="Times New Roman"/>
                <w:sz w:val="20"/>
              </w:rPr>
              <w:t xml:space="preserve">. </w:t>
            </w:r>
          </w:p>
        </w:tc>
        <w:tc>
          <w:tcPr>
            <w:tcW w:w="9204" w:type="dxa"/>
            <w:tcBorders>
              <w:top w:val="single" w:sz="4" w:space="0" w:color="000000"/>
              <w:left w:val="single" w:sz="4" w:space="0" w:color="000000"/>
              <w:bottom w:val="single" w:sz="8" w:space="0" w:color="000000"/>
              <w:right w:val="single" w:sz="4" w:space="0" w:color="000000"/>
            </w:tcBorders>
          </w:tcPr>
          <w:p w14:paraId="4EB02747" w14:textId="77777777" w:rsidR="00503680" w:rsidRPr="001C04AE" w:rsidRDefault="00503680">
            <w:pPr>
              <w:ind w:left="2"/>
            </w:pPr>
            <w:r w:rsidRPr="001C04AE">
              <w:rPr>
                <w:rFonts w:eastAsia="Times New Roman"/>
                <w:sz w:val="20"/>
              </w:rPr>
              <w:t xml:space="preserve">De aangeleverde documentatie moet digitaal beschikbaar zijn (bij voorkeur via het portaal) en af te drukken zijn via een printer. </w:t>
            </w:r>
          </w:p>
        </w:tc>
      </w:tr>
      <w:tr w:rsidR="00503680" w:rsidRPr="001C04AE" w14:paraId="5951A68C" w14:textId="77777777">
        <w:tblPrEx>
          <w:tblCellMar>
            <w:top w:w="30" w:type="dxa"/>
            <w:left w:w="113" w:type="dxa"/>
          </w:tblCellMar>
        </w:tblPrEx>
        <w:trPr>
          <w:trHeight w:val="247"/>
        </w:trPr>
        <w:tc>
          <w:tcPr>
            <w:tcW w:w="9804" w:type="dxa"/>
            <w:gridSpan w:val="2"/>
            <w:tcBorders>
              <w:top w:val="single" w:sz="8" w:space="0" w:color="000000"/>
              <w:left w:val="single" w:sz="4" w:space="0" w:color="000000"/>
              <w:bottom w:val="single" w:sz="4" w:space="0" w:color="000000"/>
              <w:right w:val="single" w:sz="4" w:space="0" w:color="000000"/>
            </w:tcBorders>
          </w:tcPr>
          <w:p w14:paraId="5B6F5661" w14:textId="77777777" w:rsidR="00503680" w:rsidRPr="001C04AE" w:rsidRDefault="00503680">
            <w:pPr>
              <w:ind w:left="2"/>
              <w:rPr>
                <w:b/>
                <w:bCs/>
              </w:rPr>
            </w:pPr>
            <w:r w:rsidRPr="001C04AE">
              <w:rPr>
                <w:b/>
                <w:bCs/>
                <w:sz w:val="20"/>
              </w:rPr>
              <w:t xml:space="preserve">Commerciële bepalingen </w:t>
            </w:r>
          </w:p>
        </w:tc>
      </w:tr>
      <w:tr w:rsidR="00503680" w:rsidRPr="001C04AE" w14:paraId="7EDBDFCA" w14:textId="77777777">
        <w:tblPrEx>
          <w:tblCellMar>
            <w:top w:w="30" w:type="dxa"/>
            <w:left w:w="113" w:type="dxa"/>
          </w:tblCellMar>
        </w:tblPrEx>
        <w:trPr>
          <w:trHeight w:val="929"/>
        </w:trPr>
        <w:tc>
          <w:tcPr>
            <w:tcW w:w="600" w:type="dxa"/>
            <w:tcBorders>
              <w:top w:val="single" w:sz="4" w:space="0" w:color="000000"/>
              <w:left w:val="single" w:sz="4" w:space="0" w:color="000000"/>
              <w:bottom w:val="single" w:sz="4" w:space="0" w:color="000000"/>
              <w:right w:val="single" w:sz="4" w:space="0" w:color="000000"/>
            </w:tcBorders>
          </w:tcPr>
          <w:p w14:paraId="2C6F2480" w14:textId="5CBC6B77" w:rsidR="00503680" w:rsidRPr="001C04AE" w:rsidRDefault="00503680">
            <w:pPr>
              <w:ind w:left="2"/>
            </w:pPr>
            <w:r w:rsidRPr="001C04AE">
              <w:rPr>
                <w:rFonts w:eastAsia="Times New Roman"/>
                <w:sz w:val="20"/>
              </w:rPr>
              <w:t>3</w:t>
            </w:r>
            <w:r w:rsidR="00507482">
              <w:rPr>
                <w:rFonts w:eastAsia="Times New Roman"/>
                <w:sz w:val="20"/>
              </w:rPr>
              <w:t>8</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3ED7FB99" w14:textId="68E2B0A5" w:rsidR="00503680" w:rsidRPr="001C04AE" w:rsidRDefault="00503680">
            <w:pPr>
              <w:ind w:left="2"/>
            </w:pPr>
            <w:r w:rsidRPr="001C04AE">
              <w:rPr>
                <w:rFonts w:eastAsia="Times New Roman"/>
                <w:sz w:val="20"/>
              </w:rPr>
              <w:t>Opdrachtnemer zal gedurende de looptijd van de overeenkomst een vast opslagpercentage (mark-up fee) doorberekenen aan opdrachtgever bovenop de door de softwareproducent afgegeven licentieprijzen. Het vaste opslagpercentage dient</w:t>
            </w:r>
            <w:r w:rsidR="00E73414" w:rsidRPr="001C04AE">
              <w:rPr>
                <w:rFonts w:eastAsia="Times New Roman"/>
                <w:sz w:val="20"/>
              </w:rPr>
              <w:t xml:space="preserve"> uitgesplitst</w:t>
            </w:r>
            <w:r w:rsidRPr="001C04AE">
              <w:rPr>
                <w:rFonts w:eastAsia="Times New Roman"/>
                <w:sz w:val="20"/>
              </w:rPr>
              <w:t xml:space="preserve"> ingevuld te worden op het prijzenformulier. </w:t>
            </w:r>
          </w:p>
        </w:tc>
      </w:tr>
      <w:tr w:rsidR="00503680" w:rsidRPr="001C04AE" w14:paraId="6FFACE79" w14:textId="77777777">
        <w:tblPrEx>
          <w:tblCellMar>
            <w:top w:w="30" w:type="dxa"/>
            <w:left w:w="113" w:type="dxa"/>
          </w:tblCellMar>
        </w:tblPrEx>
        <w:trPr>
          <w:trHeight w:val="994"/>
        </w:trPr>
        <w:tc>
          <w:tcPr>
            <w:tcW w:w="600" w:type="dxa"/>
            <w:tcBorders>
              <w:top w:val="single" w:sz="4" w:space="0" w:color="000000"/>
              <w:left w:val="single" w:sz="4" w:space="0" w:color="000000"/>
              <w:bottom w:val="single" w:sz="4" w:space="0" w:color="000000"/>
              <w:right w:val="single" w:sz="4" w:space="0" w:color="000000"/>
            </w:tcBorders>
          </w:tcPr>
          <w:p w14:paraId="542545F6" w14:textId="730CF32A" w:rsidR="00503680" w:rsidRPr="001C04AE" w:rsidRDefault="00507482">
            <w:pPr>
              <w:ind w:left="2"/>
            </w:pPr>
            <w:r>
              <w:rPr>
                <w:rFonts w:eastAsia="Times New Roman"/>
                <w:sz w:val="20"/>
              </w:rPr>
              <w:t>39</w:t>
            </w:r>
            <w:r w:rsidR="00503680"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34F9D8B1" w14:textId="1AD27205" w:rsidR="00503680" w:rsidRPr="001C04AE" w:rsidRDefault="00503680">
            <w:pPr>
              <w:ind w:left="2" w:right="51"/>
            </w:pPr>
            <w:r w:rsidRPr="001C04AE">
              <w:rPr>
                <w:rFonts w:eastAsia="Times New Roman"/>
                <w:sz w:val="20"/>
              </w:rPr>
              <w:t xml:space="preserve">Opdrachtnemer </w:t>
            </w:r>
            <w:r w:rsidR="00B13D6B" w:rsidRPr="001C04AE">
              <w:rPr>
                <w:rFonts w:eastAsia="Times New Roman"/>
                <w:sz w:val="20"/>
              </w:rPr>
              <w:t>heeft een inspanningsverplichting</w:t>
            </w:r>
            <w:r w:rsidRPr="001C04AE">
              <w:rPr>
                <w:rFonts w:eastAsia="Times New Roman"/>
                <w:sz w:val="20"/>
              </w:rPr>
              <w:t xml:space="preserve"> om minimaal gelijke prijzen en overige condities te hanteren welke zijn/worden onderhandeld voor of door lokale overheden</w:t>
            </w:r>
            <w:r w:rsidR="00291D88">
              <w:rPr>
                <w:rFonts w:eastAsia="Times New Roman"/>
                <w:sz w:val="20"/>
              </w:rPr>
              <w:t xml:space="preserve">, voor </w:t>
            </w:r>
            <w:r w:rsidR="008628D4">
              <w:rPr>
                <w:rFonts w:eastAsia="Times New Roman"/>
                <w:sz w:val="20"/>
              </w:rPr>
              <w:t xml:space="preserve">zover dit </w:t>
            </w:r>
            <w:r w:rsidR="00AA5B89">
              <w:rPr>
                <w:rFonts w:eastAsia="Times New Roman"/>
                <w:sz w:val="20"/>
              </w:rPr>
              <w:t>binnen</w:t>
            </w:r>
            <w:r w:rsidR="0008782A">
              <w:rPr>
                <w:rFonts w:eastAsia="Times New Roman"/>
                <w:sz w:val="20"/>
              </w:rPr>
              <w:t xml:space="preserve"> de invloedsfeer</w:t>
            </w:r>
            <w:r w:rsidR="000419C3">
              <w:rPr>
                <w:rFonts w:eastAsia="Times New Roman"/>
                <w:sz w:val="20"/>
              </w:rPr>
              <w:t xml:space="preserve"> van opdrachtnemer</w:t>
            </w:r>
            <w:r w:rsidR="00B45FEA">
              <w:rPr>
                <w:rFonts w:eastAsia="Times New Roman"/>
                <w:sz w:val="20"/>
              </w:rPr>
              <w:t xml:space="preserve"> ligt</w:t>
            </w:r>
            <w:r w:rsidR="00EB514D">
              <w:rPr>
                <w:rFonts w:eastAsia="Times New Roman"/>
                <w:sz w:val="20"/>
              </w:rPr>
              <w:t xml:space="preserve"> en </w:t>
            </w:r>
            <w:r w:rsidR="00C83E3A">
              <w:rPr>
                <w:rFonts w:eastAsia="Times New Roman"/>
                <w:sz w:val="20"/>
              </w:rPr>
              <w:t xml:space="preserve">niet in strijd is met </w:t>
            </w:r>
            <w:r w:rsidR="00E9404B">
              <w:rPr>
                <w:rFonts w:eastAsia="Times New Roman"/>
                <w:sz w:val="20"/>
              </w:rPr>
              <w:t>vertrouwelijkheids</w:t>
            </w:r>
            <w:r w:rsidR="00CB44AB">
              <w:rPr>
                <w:rFonts w:eastAsia="Times New Roman"/>
                <w:sz w:val="20"/>
              </w:rPr>
              <w:t xml:space="preserve">overeenkomsten </w:t>
            </w:r>
            <w:r w:rsidR="00376D29">
              <w:rPr>
                <w:rFonts w:eastAsia="Times New Roman"/>
                <w:sz w:val="20"/>
              </w:rPr>
              <w:t xml:space="preserve">en </w:t>
            </w:r>
            <w:r w:rsidR="001A3723">
              <w:rPr>
                <w:rFonts w:eastAsia="Times New Roman"/>
                <w:sz w:val="20"/>
              </w:rPr>
              <w:t>vendorvoorwaarden</w:t>
            </w:r>
            <w:r w:rsidR="006E1504">
              <w:rPr>
                <w:rFonts w:eastAsia="Times New Roman"/>
                <w:sz w:val="20"/>
              </w:rPr>
              <w:t>.</w:t>
            </w:r>
            <w:r w:rsidRPr="001C04AE">
              <w:rPr>
                <w:rFonts w:eastAsia="Times New Roman"/>
                <w:sz w:val="20"/>
              </w:rPr>
              <w:t xml:space="preserve"> Deze onderhandelde speciale condities zullen kunnen gelden op de eerstvolgende vervaldag van het gebruiksrecht van de software op advies van opdrachtnemer en in overleg met opdrachtgever. </w:t>
            </w:r>
          </w:p>
        </w:tc>
      </w:tr>
      <w:tr w:rsidR="00503680" w:rsidRPr="001C04AE" w14:paraId="2B2A0A05" w14:textId="77777777">
        <w:tblPrEx>
          <w:tblCellMar>
            <w:top w:w="30" w:type="dxa"/>
            <w:left w:w="113" w:type="dxa"/>
          </w:tblCellMar>
        </w:tblPrEx>
        <w:trPr>
          <w:trHeight w:val="931"/>
        </w:trPr>
        <w:tc>
          <w:tcPr>
            <w:tcW w:w="600" w:type="dxa"/>
            <w:tcBorders>
              <w:top w:val="single" w:sz="4" w:space="0" w:color="000000"/>
              <w:left w:val="single" w:sz="4" w:space="0" w:color="000000"/>
              <w:bottom w:val="single" w:sz="4" w:space="0" w:color="000000"/>
              <w:right w:val="single" w:sz="4" w:space="0" w:color="000000"/>
            </w:tcBorders>
          </w:tcPr>
          <w:p w14:paraId="03CFDF70" w14:textId="004D4530" w:rsidR="00503680" w:rsidRPr="001C04AE" w:rsidRDefault="00503680">
            <w:pPr>
              <w:ind w:left="0"/>
            </w:pPr>
            <w:r w:rsidRPr="001C04AE">
              <w:rPr>
                <w:rFonts w:eastAsia="Times New Roman"/>
                <w:sz w:val="20"/>
              </w:rPr>
              <w:t>4</w:t>
            </w:r>
            <w:r w:rsidR="00507482">
              <w:rPr>
                <w:rFonts w:eastAsia="Times New Roman"/>
                <w:sz w:val="20"/>
              </w:rPr>
              <w:t>0</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58BB7951" w14:textId="21782153" w:rsidR="00503680" w:rsidRPr="001C04AE" w:rsidRDefault="00503680">
            <w:pPr>
              <w:ind w:left="0"/>
            </w:pPr>
            <w:r w:rsidRPr="001C04AE">
              <w:rPr>
                <w:rFonts w:eastAsia="Times New Roman"/>
                <w:sz w:val="20"/>
              </w:rPr>
              <w:t>Het is de opdrachtnemer niet toegestaan om een 'kick back' vergoeding te vragen van een softwareleverancier en/of -producent, uitgezonderd de algemene vergoedingen en van toepassing zijnde rebate</w:t>
            </w:r>
            <w:r w:rsidR="007512C4">
              <w:rPr>
                <w:rFonts w:eastAsia="Times New Roman"/>
                <w:sz w:val="20"/>
              </w:rPr>
              <w:t>-</w:t>
            </w:r>
            <w:r w:rsidRPr="001C04AE">
              <w:rPr>
                <w:rFonts w:eastAsia="Times New Roman"/>
                <w:sz w:val="20"/>
              </w:rPr>
              <w:t xml:space="preserve">modellen die een softwareleverancier en/of -producent toepast en ten gunste laat komen van de Opdrachtnemer. </w:t>
            </w:r>
          </w:p>
        </w:tc>
      </w:tr>
      <w:tr w:rsidR="00021301" w:rsidRPr="001C04AE" w14:paraId="42604E2D" w14:textId="77777777" w:rsidTr="00506C37">
        <w:tblPrEx>
          <w:tblCellMar>
            <w:top w:w="30" w:type="dxa"/>
            <w:left w:w="113" w:type="dxa"/>
          </w:tblCellMar>
        </w:tblPrEx>
        <w:trPr>
          <w:trHeight w:val="629"/>
        </w:trPr>
        <w:tc>
          <w:tcPr>
            <w:tcW w:w="600" w:type="dxa"/>
            <w:tcBorders>
              <w:top w:val="single" w:sz="4" w:space="0" w:color="000000"/>
              <w:left w:val="single" w:sz="4" w:space="0" w:color="000000"/>
              <w:bottom w:val="single" w:sz="4" w:space="0" w:color="000000"/>
              <w:right w:val="single" w:sz="4" w:space="0" w:color="000000"/>
            </w:tcBorders>
          </w:tcPr>
          <w:p w14:paraId="71CCEF13" w14:textId="26E6DA51" w:rsidR="00021301" w:rsidRPr="001C04AE" w:rsidRDefault="00506C37" w:rsidP="00021301">
            <w:pPr>
              <w:ind w:left="0"/>
              <w:rPr>
                <w:rFonts w:eastAsia="Times New Roman"/>
                <w:sz w:val="20"/>
              </w:rPr>
            </w:pPr>
            <w:r w:rsidRPr="001C04AE">
              <w:rPr>
                <w:rFonts w:eastAsia="Times New Roman"/>
                <w:sz w:val="20"/>
              </w:rPr>
              <w:t>4</w:t>
            </w:r>
            <w:r w:rsidR="00507482">
              <w:rPr>
                <w:rFonts w:eastAsia="Times New Roman"/>
                <w:sz w:val="20"/>
              </w:rPr>
              <w:t>1</w:t>
            </w:r>
            <w:r w:rsidRPr="001C04AE">
              <w:rPr>
                <w:rFonts w:eastAsia="Times New Roman"/>
                <w:sz w:val="20"/>
              </w:rPr>
              <w:t>.</w:t>
            </w:r>
          </w:p>
        </w:tc>
        <w:tc>
          <w:tcPr>
            <w:tcW w:w="9204" w:type="dxa"/>
            <w:tcBorders>
              <w:top w:val="single" w:sz="4" w:space="0" w:color="000000"/>
              <w:left w:val="single" w:sz="4" w:space="0" w:color="000000"/>
              <w:bottom w:val="single" w:sz="4" w:space="0" w:color="000000"/>
              <w:right w:val="single" w:sz="4" w:space="0" w:color="000000"/>
            </w:tcBorders>
          </w:tcPr>
          <w:p w14:paraId="5DFCB2B2" w14:textId="166CDA99" w:rsidR="00021301" w:rsidRPr="001C04AE" w:rsidRDefault="00021301" w:rsidP="00021301">
            <w:pPr>
              <w:ind w:left="0"/>
              <w:rPr>
                <w:rFonts w:eastAsia="Times New Roman"/>
                <w:sz w:val="20"/>
              </w:rPr>
            </w:pPr>
            <w:r w:rsidRPr="001C04AE">
              <w:rPr>
                <w:rFonts w:eastAsia="Times New Roman"/>
                <w:sz w:val="20"/>
              </w:rPr>
              <w:t>Prijzen dienen in euro te worden gesteld en exclusief btw. Een eventueel risico in wisselkoers is, gedurende de gestanddoeningstermijn van de offerte, voor Opdrachtnemer</w:t>
            </w:r>
            <w:r w:rsidR="00230824">
              <w:rPr>
                <w:rFonts w:eastAsia="Times New Roman"/>
                <w:sz w:val="20"/>
              </w:rPr>
              <w:t xml:space="preserve">, tenzij dit </w:t>
            </w:r>
            <w:r w:rsidR="00293391">
              <w:rPr>
                <w:rFonts w:eastAsia="Times New Roman"/>
                <w:sz w:val="20"/>
              </w:rPr>
              <w:t xml:space="preserve">door </w:t>
            </w:r>
            <w:r w:rsidR="00497261">
              <w:rPr>
                <w:rFonts w:eastAsia="Times New Roman"/>
                <w:sz w:val="20"/>
              </w:rPr>
              <w:t>opdrachtnemer is overlegd en onderbouwd</w:t>
            </w:r>
            <w:r w:rsidR="00E739DC">
              <w:rPr>
                <w:rFonts w:eastAsia="Times New Roman"/>
                <w:sz w:val="20"/>
              </w:rPr>
              <w:t>.</w:t>
            </w:r>
          </w:p>
        </w:tc>
      </w:tr>
      <w:tr w:rsidR="00021301" w:rsidRPr="001C04AE" w14:paraId="66CF6734" w14:textId="77777777">
        <w:tblPrEx>
          <w:tblCellMar>
            <w:top w:w="30" w:type="dxa"/>
            <w:left w:w="113" w:type="dxa"/>
          </w:tblCellMar>
        </w:tblPrEx>
        <w:trPr>
          <w:trHeight w:val="557"/>
        </w:trPr>
        <w:tc>
          <w:tcPr>
            <w:tcW w:w="600" w:type="dxa"/>
            <w:tcBorders>
              <w:top w:val="single" w:sz="4" w:space="0" w:color="000000"/>
              <w:left w:val="single" w:sz="4" w:space="0" w:color="000000"/>
              <w:bottom w:val="single" w:sz="4" w:space="0" w:color="000000"/>
              <w:right w:val="single" w:sz="4" w:space="0" w:color="000000"/>
            </w:tcBorders>
          </w:tcPr>
          <w:p w14:paraId="06CF2362" w14:textId="441AECDB" w:rsidR="00021301" w:rsidRPr="001C04AE" w:rsidRDefault="00021301" w:rsidP="00021301">
            <w:pPr>
              <w:ind w:left="0"/>
            </w:pPr>
            <w:r w:rsidRPr="001C04AE">
              <w:rPr>
                <w:rFonts w:eastAsia="Times New Roman"/>
                <w:sz w:val="20"/>
              </w:rPr>
              <w:t>4</w:t>
            </w:r>
            <w:r w:rsidR="00507482">
              <w:rPr>
                <w:rFonts w:eastAsia="Times New Roman"/>
                <w:sz w:val="20"/>
              </w:rPr>
              <w:t>2</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538D179B" w14:textId="77777777" w:rsidR="00021301" w:rsidRPr="001C04AE" w:rsidRDefault="00021301" w:rsidP="00021301">
            <w:pPr>
              <w:ind w:left="0"/>
            </w:pPr>
            <w:r w:rsidRPr="001C04AE">
              <w:rPr>
                <w:rFonts w:eastAsia="Times New Roman"/>
                <w:sz w:val="20"/>
              </w:rPr>
              <w:t xml:space="preserve">Opdrachtgever heeft het recht om in overleg met opdrachtnemer de onderhandeling met softwareproducent / distribiteur en/of externe reseller (deels) zelf uit te voeren. </w:t>
            </w:r>
          </w:p>
        </w:tc>
      </w:tr>
      <w:tr w:rsidR="00021301" w:rsidRPr="001C04AE" w14:paraId="4E8D299B" w14:textId="77777777">
        <w:tblPrEx>
          <w:tblCellMar>
            <w:top w:w="30" w:type="dxa"/>
            <w:left w:w="113" w:type="dxa"/>
          </w:tblCellMar>
        </w:tblPrEx>
        <w:trPr>
          <w:trHeight w:val="1932"/>
        </w:trPr>
        <w:tc>
          <w:tcPr>
            <w:tcW w:w="600" w:type="dxa"/>
            <w:tcBorders>
              <w:top w:val="single" w:sz="4" w:space="0" w:color="000000"/>
              <w:left w:val="single" w:sz="4" w:space="0" w:color="000000"/>
              <w:bottom w:val="single" w:sz="4" w:space="0" w:color="000000"/>
              <w:right w:val="single" w:sz="4" w:space="0" w:color="000000"/>
            </w:tcBorders>
          </w:tcPr>
          <w:p w14:paraId="3DB7242F" w14:textId="2FDEEC68" w:rsidR="00021301" w:rsidRPr="001C04AE" w:rsidRDefault="00021301" w:rsidP="00021301">
            <w:pPr>
              <w:ind w:left="0"/>
            </w:pPr>
            <w:r w:rsidRPr="001C04AE">
              <w:rPr>
                <w:rFonts w:eastAsia="Times New Roman"/>
                <w:sz w:val="20"/>
              </w:rPr>
              <w:t>4</w:t>
            </w:r>
            <w:r w:rsidR="00507482">
              <w:rPr>
                <w:rFonts w:eastAsia="Times New Roman"/>
                <w:sz w:val="20"/>
              </w:rPr>
              <w:t>3</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35F4074D" w14:textId="77777777" w:rsidR="00021301" w:rsidRPr="001C04AE" w:rsidRDefault="00021301" w:rsidP="00021301">
            <w:pPr>
              <w:spacing w:after="1" w:line="238" w:lineRule="auto"/>
              <w:ind w:left="0"/>
            </w:pPr>
            <w:r w:rsidRPr="001C04AE">
              <w:rPr>
                <w:rFonts w:eastAsia="Times New Roman"/>
                <w:sz w:val="20"/>
              </w:rPr>
              <w:t xml:space="preserve">De opdrachtnemer factureert digitaal, waarbij op de factuur in detail is gespecificeerd welke softwarelicentie in rekening wordt gebracht. Op de factuur is minimaal de volgende informatie opgenomen: naam afzender, adres afzender, SEPA/IBAN nummer afzender, KvK nummer, </w:t>
            </w:r>
          </w:p>
          <w:p w14:paraId="6DC8E1D9" w14:textId="77777777" w:rsidR="00021301" w:rsidRPr="001C04AE" w:rsidRDefault="00021301" w:rsidP="00021301">
            <w:pPr>
              <w:ind w:left="0"/>
            </w:pPr>
            <w:r w:rsidRPr="001C04AE">
              <w:rPr>
                <w:rFonts w:eastAsia="Times New Roman"/>
                <w:sz w:val="20"/>
              </w:rPr>
              <w:t xml:space="preserve">factuurdatum, prijs, exclusief btw, verschuldigde btw, bedrag inclusief btw, het verplichtingennummer. Let op: per verplichtingnummer dienen aparte facturen te worden opgesteld! Facturen die niet aan de eisen voldoen, waaronder de wettelijk gestelde eisen, worden niet betaald. Opdrachtnemer gaat akkoord met een betalingstermijn van 30 dagen na ontvangst van een geldige/juiste factuur na verificatie en acceptatie van de levering. </w:t>
            </w:r>
          </w:p>
        </w:tc>
      </w:tr>
      <w:tr w:rsidR="00021301" w:rsidRPr="001C04AE" w14:paraId="508D1274" w14:textId="77777777">
        <w:tblPrEx>
          <w:tblCellMar>
            <w:top w:w="30" w:type="dxa"/>
            <w:left w:w="113" w:type="dxa"/>
          </w:tblCellMar>
        </w:tblPrEx>
        <w:trPr>
          <w:trHeight w:val="276"/>
        </w:trPr>
        <w:tc>
          <w:tcPr>
            <w:tcW w:w="9804" w:type="dxa"/>
            <w:gridSpan w:val="2"/>
            <w:tcBorders>
              <w:top w:val="single" w:sz="4" w:space="0" w:color="000000"/>
              <w:left w:val="single" w:sz="4" w:space="0" w:color="000000"/>
              <w:bottom w:val="single" w:sz="4" w:space="0" w:color="000000"/>
              <w:right w:val="single" w:sz="4" w:space="0" w:color="000000"/>
            </w:tcBorders>
          </w:tcPr>
          <w:p w14:paraId="18820F2E" w14:textId="77777777" w:rsidR="00021301" w:rsidRPr="001C04AE" w:rsidRDefault="00021301" w:rsidP="00021301">
            <w:pPr>
              <w:ind w:left="0"/>
              <w:rPr>
                <w:b/>
                <w:bCs/>
              </w:rPr>
            </w:pPr>
            <w:r w:rsidRPr="001C04AE">
              <w:rPr>
                <w:b/>
                <w:bCs/>
                <w:sz w:val="20"/>
              </w:rPr>
              <w:t xml:space="preserve">Exit strategie </w:t>
            </w:r>
          </w:p>
        </w:tc>
      </w:tr>
      <w:tr w:rsidR="00021301" w:rsidRPr="001C04AE" w14:paraId="3D85EA5E" w14:textId="77777777">
        <w:tblPrEx>
          <w:tblCellMar>
            <w:top w:w="30" w:type="dxa"/>
            <w:left w:w="113" w:type="dxa"/>
          </w:tblCellMar>
        </w:tblPrEx>
        <w:trPr>
          <w:trHeight w:val="1853"/>
        </w:trPr>
        <w:tc>
          <w:tcPr>
            <w:tcW w:w="600" w:type="dxa"/>
            <w:tcBorders>
              <w:top w:val="single" w:sz="4" w:space="0" w:color="000000"/>
              <w:left w:val="single" w:sz="4" w:space="0" w:color="000000"/>
              <w:bottom w:val="single" w:sz="4" w:space="0" w:color="000000"/>
              <w:right w:val="single" w:sz="4" w:space="0" w:color="000000"/>
            </w:tcBorders>
          </w:tcPr>
          <w:p w14:paraId="4F09D590" w14:textId="6A16D15D" w:rsidR="00021301" w:rsidRPr="001C04AE" w:rsidRDefault="00021301" w:rsidP="00021301">
            <w:pPr>
              <w:ind w:left="0"/>
            </w:pPr>
            <w:r w:rsidRPr="001C04AE">
              <w:rPr>
                <w:rFonts w:eastAsia="Times New Roman"/>
                <w:sz w:val="20"/>
              </w:rPr>
              <w:t>4</w:t>
            </w:r>
            <w:r w:rsidR="00507482">
              <w:rPr>
                <w:rFonts w:eastAsia="Times New Roman"/>
                <w:sz w:val="20"/>
              </w:rPr>
              <w:t>4</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4752E4F5" w14:textId="77777777" w:rsidR="00021301" w:rsidRPr="001C04AE" w:rsidRDefault="00021301" w:rsidP="00021301">
            <w:pPr>
              <w:spacing w:after="61"/>
              <w:ind w:left="0"/>
            </w:pPr>
            <w:r w:rsidRPr="001C04AE">
              <w:rPr>
                <w:rFonts w:eastAsia="Times New Roman"/>
                <w:sz w:val="20"/>
              </w:rPr>
              <w:t xml:space="preserve">In het geval de raamovereenkomst wordt beëindigd of van rechtswege eindigt: </w:t>
            </w:r>
          </w:p>
          <w:p w14:paraId="52265735" w14:textId="74E6FE81" w:rsidR="00021301" w:rsidRPr="001C04AE" w:rsidRDefault="00021301" w:rsidP="00021301">
            <w:pPr>
              <w:numPr>
                <w:ilvl w:val="0"/>
                <w:numId w:val="41"/>
              </w:numPr>
              <w:spacing w:after="23" w:line="243" w:lineRule="auto"/>
              <w:ind w:right="302"/>
              <w:jc w:val="left"/>
            </w:pPr>
            <w:r w:rsidRPr="001C04AE">
              <w:rPr>
                <w:rFonts w:eastAsia="Times New Roman"/>
                <w:sz w:val="20"/>
              </w:rPr>
              <w:t>dient opdrachtnemer alle gegevens met betrekking tot de licenties bereidwillig en kosteloos aan opdrachtgever te overhandigen en haar ten dienste zijn ten behoeve van het (her-) registreren daarvan en van contactpersonen / verantwoordelijken bij de softwareproducenten;</w:t>
            </w:r>
          </w:p>
          <w:p w14:paraId="23EC5BAE" w14:textId="06047AC8" w:rsidR="00021301" w:rsidRPr="001C04AE" w:rsidRDefault="00021301" w:rsidP="00021301">
            <w:pPr>
              <w:numPr>
                <w:ilvl w:val="0"/>
                <w:numId w:val="41"/>
              </w:numPr>
              <w:spacing w:after="0" w:line="259" w:lineRule="auto"/>
              <w:ind w:right="302"/>
              <w:jc w:val="left"/>
            </w:pPr>
            <w:r w:rsidRPr="001C04AE">
              <w:rPr>
                <w:rFonts w:eastAsia="Times New Roman"/>
                <w:sz w:val="20"/>
              </w:rPr>
              <w:t>dient opdrachtnemer, indien hij niet wordt aangemerkt als (één van de) nieuwe contractpartner(s), bereidwillig en kosteloos mee te werken aan een goede overdracht van kennis, ervaring en dossiers van lopende zaken aan opvolgende contractpartners.</w:t>
            </w:r>
          </w:p>
        </w:tc>
      </w:tr>
      <w:tr w:rsidR="00021301" w:rsidRPr="001C04AE" w14:paraId="66F9C53A" w14:textId="77777777">
        <w:tblPrEx>
          <w:tblCellMar>
            <w:top w:w="30" w:type="dxa"/>
            <w:left w:w="113" w:type="dxa"/>
          </w:tblCellMar>
        </w:tblPrEx>
        <w:trPr>
          <w:trHeight w:val="1598"/>
        </w:trPr>
        <w:tc>
          <w:tcPr>
            <w:tcW w:w="600" w:type="dxa"/>
            <w:tcBorders>
              <w:top w:val="single" w:sz="4" w:space="0" w:color="000000"/>
              <w:left w:val="single" w:sz="4" w:space="0" w:color="000000"/>
              <w:bottom w:val="single" w:sz="4" w:space="0" w:color="000000"/>
              <w:right w:val="single" w:sz="4" w:space="0" w:color="000000"/>
            </w:tcBorders>
          </w:tcPr>
          <w:p w14:paraId="557CEEEA" w14:textId="051FF96F" w:rsidR="00021301" w:rsidRPr="001C04AE" w:rsidRDefault="00021301" w:rsidP="00021301">
            <w:pPr>
              <w:ind w:left="0"/>
            </w:pPr>
            <w:r w:rsidRPr="001C04AE">
              <w:rPr>
                <w:rFonts w:eastAsia="Times New Roman"/>
                <w:sz w:val="20"/>
              </w:rPr>
              <w:t>4</w:t>
            </w:r>
            <w:r w:rsidR="00507482">
              <w:rPr>
                <w:rFonts w:eastAsia="Times New Roman"/>
                <w:sz w:val="20"/>
              </w:rPr>
              <w:t>5</w:t>
            </w:r>
            <w:r w:rsidRPr="001C04AE">
              <w:rPr>
                <w:rFonts w:eastAsia="Times New Roman"/>
                <w:sz w:val="20"/>
              </w:rPr>
              <w:t xml:space="preserve">. </w:t>
            </w:r>
          </w:p>
        </w:tc>
        <w:tc>
          <w:tcPr>
            <w:tcW w:w="9204" w:type="dxa"/>
            <w:tcBorders>
              <w:top w:val="single" w:sz="4" w:space="0" w:color="000000"/>
              <w:left w:val="single" w:sz="4" w:space="0" w:color="000000"/>
              <w:bottom w:val="single" w:sz="4" w:space="0" w:color="000000"/>
              <w:right w:val="single" w:sz="4" w:space="0" w:color="000000"/>
            </w:tcBorders>
          </w:tcPr>
          <w:p w14:paraId="34E66DE3" w14:textId="77777777" w:rsidR="00021301" w:rsidRPr="001C04AE" w:rsidRDefault="00021301" w:rsidP="00021301">
            <w:pPr>
              <w:spacing w:line="275" w:lineRule="auto"/>
              <w:ind w:left="0" w:right="245"/>
            </w:pPr>
            <w:r w:rsidRPr="001C04AE">
              <w:rPr>
                <w:rFonts w:eastAsia="Times New Roman"/>
                <w:sz w:val="20"/>
              </w:rPr>
              <w:t xml:space="preserve">Bij het einde van de raamovereenkomst zullen, indien opportuun, lopende nadere overeenkomsten worden uitgediend tot het einde van de nadere overeenkomst, binnen de in de raamovereenkomst overeengekomen en vastgestelde kaders. </w:t>
            </w:r>
          </w:p>
          <w:p w14:paraId="07126001" w14:textId="77777777" w:rsidR="00021301" w:rsidRPr="001C04AE" w:rsidRDefault="00021301" w:rsidP="00021301">
            <w:pPr>
              <w:ind w:left="0"/>
            </w:pPr>
            <w:r w:rsidRPr="001C04AE">
              <w:rPr>
                <w:rFonts w:eastAsia="Times New Roman"/>
                <w:sz w:val="20"/>
              </w:rPr>
              <w:t xml:space="preserve">Daarna kan een dergelijke nadere overeenkomst niet meer worden verlengd, tenzij er in de nadere overeenkomst expliciet verlengingsopties opgenomen zijn en de opdrachtgever deze wenst te benutten. </w:t>
            </w:r>
          </w:p>
        </w:tc>
      </w:tr>
    </w:tbl>
    <w:p w14:paraId="17102B1F" w14:textId="77777777" w:rsidR="00503680" w:rsidRPr="001C04AE" w:rsidRDefault="00503680" w:rsidP="00503680">
      <w:pPr>
        <w:ind w:left="0"/>
      </w:pPr>
      <w:r w:rsidRPr="001C04AE">
        <w:rPr>
          <w:rFonts w:eastAsia="Times New Roman"/>
        </w:rPr>
        <w:t xml:space="preserve"> </w:t>
      </w:r>
    </w:p>
    <w:p w14:paraId="23D48C2F" w14:textId="77777777" w:rsidR="000C6944" w:rsidRPr="001C04AE" w:rsidRDefault="000C6944" w:rsidP="00E67ADC">
      <w:pPr>
        <w:spacing w:after="0" w:line="259" w:lineRule="auto"/>
        <w:ind w:left="510" w:firstLine="0"/>
        <w:jc w:val="left"/>
      </w:pPr>
    </w:p>
    <w:sectPr w:rsidR="000C6944" w:rsidRPr="001C04AE">
      <w:headerReference w:type="even" r:id="rId12"/>
      <w:headerReference w:type="default" r:id="rId13"/>
      <w:footerReference w:type="even" r:id="rId14"/>
      <w:footerReference w:type="default" r:id="rId15"/>
      <w:headerReference w:type="first" r:id="rId16"/>
      <w:footerReference w:type="first" r:id="rId17"/>
      <w:pgSz w:w="11911" w:h="16841"/>
      <w:pgMar w:top="1409" w:right="1406" w:bottom="1346" w:left="900" w:header="708" w:footer="79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FFBFD" w14:textId="77777777" w:rsidR="00291751" w:rsidRDefault="00291751">
      <w:pPr>
        <w:spacing w:after="0" w:line="240" w:lineRule="auto"/>
      </w:pPr>
      <w:r>
        <w:separator/>
      </w:r>
    </w:p>
  </w:endnote>
  <w:endnote w:type="continuationSeparator" w:id="0">
    <w:p w14:paraId="1D23C3C1" w14:textId="77777777" w:rsidR="00291751" w:rsidRDefault="00291751">
      <w:pPr>
        <w:spacing w:after="0" w:line="240" w:lineRule="auto"/>
      </w:pPr>
      <w:r>
        <w:continuationSeparator/>
      </w:r>
    </w:p>
  </w:endnote>
  <w:endnote w:type="continuationNotice" w:id="1">
    <w:p w14:paraId="6B7455B3" w14:textId="77777777" w:rsidR="00291751" w:rsidRDefault="002917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178C" w14:textId="77777777" w:rsidR="005B1879" w:rsidRPr="009B3DA7" w:rsidRDefault="005B1879">
    <w:pPr>
      <w:tabs>
        <w:tab w:val="center" w:pos="2925"/>
        <w:tab w:val="center" w:pos="8145"/>
      </w:tabs>
      <w:spacing w:after="0" w:line="259" w:lineRule="auto"/>
      <w:ind w:left="0" w:firstLine="0"/>
      <w:jc w:val="left"/>
      <w:rPr>
        <w:sz w:val="16"/>
      </w:rPr>
    </w:pPr>
    <w:r>
      <w:rPr>
        <w:sz w:val="20"/>
      </w:rPr>
      <w:t xml:space="preserve"> </w:t>
    </w:r>
    <w:r>
      <w:rPr>
        <w:sz w:val="20"/>
      </w:rPr>
      <w:tab/>
    </w:r>
    <w:r>
      <w:rPr>
        <w:sz w:val="16"/>
      </w:rPr>
      <w:t>Offerteaanvraag Softwarebroker</w:t>
    </w:r>
    <w:r w:rsidDel="00493CF7">
      <w:rPr>
        <w:sz w:val="16"/>
      </w:rPr>
      <w:t xml:space="preserve"> </w:t>
    </w:r>
    <w:r>
      <w:rPr>
        <w:sz w:val="16"/>
      </w:rPr>
      <w:tab/>
      <w:t xml:space="preserve">Pagina </w:t>
    </w:r>
    <w:r>
      <w:fldChar w:fldCharType="begin"/>
    </w:r>
    <w:r>
      <w:instrText xml:space="preserve"> PAGE   \* MERGEFORMAT </w:instrText>
    </w:r>
    <w:r>
      <w:fldChar w:fldCharType="separate"/>
    </w:r>
    <w:r>
      <w:rPr>
        <w:sz w:val="16"/>
      </w:rPr>
      <w:t>10</w:t>
    </w:r>
    <w:r>
      <w:rPr>
        <w:sz w:val="16"/>
      </w:rPr>
      <w:fldChar w:fldCharType="end"/>
    </w:r>
    <w:r>
      <w:rPr>
        <w:sz w:val="16"/>
      </w:rPr>
      <w:t xml:space="preserve"> van </w:t>
    </w:r>
    <w:fldSimple w:instr="NUMPAGES   \* MERGEFORMAT">
      <w:r>
        <w:rPr>
          <w:sz w:val="16"/>
        </w:rPr>
        <w:t>28</w:t>
      </w:r>
    </w:fldSimple>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143A8" w14:textId="77777777" w:rsidR="005B1879" w:rsidRDefault="005B1879">
    <w:pPr>
      <w:tabs>
        <w:tab w:val="center" w:pos="2925"/>
        <w:tab w:val="center" w:pos="8145"/>
      </w:tabs>
      <w:spacing w:after="0" w:line="259" w:lineRule="auto"/>
      <w:ind w:left="0" w:firstLine="0"/>
      <w:jc w:val="left"/>
    </w:pPr>
    <w:r>
      <w:rPr>
        <w:sz w:val="20"/>
      </w:rPr>
      <w:t xml:space="preserve"> </w:t>
    </w:r>
    <w:r>
      <w:rPr>
        <w:sz w:val="20"/>
      </w:rPr>
      <w:tab/>
    </w:r>
    <w:r>
      <w:rPr>
        <w:sz w:val="16"/>
      </w:rPr>
      <w:t>Offerteaanvraag Softwarebroker</w:t>
    </w:r>
    <w:r>
      <w:rPr>
        <w:sz w:val="16"/>
      </w:rPr>
      <w:tab/>
      <w:t xml:space="preserve">Pagina </w:t>
    </w:r>
    <w:r>
      <w:fldChar w:fldCharType="begin"/>
    </w:r>
    <w:r>
      <w:instrText xml:space="preserve"> PAGE   \* MERGEFORMAT </w:instrText>
    </w:r>
    <w:r>
      <w:fldChar w:fldCharType="separate"/>
    </w:r>
    <w:r>
      <w:rPr>
        <w:sz w:val="16"/>
      </w:rPr>
      <w:t>10</w:t>
    </w:r>
    <w:r>
      <w:rPr>
        <w:sz w:val="16"/>
      </w:rPr>
      <w:fldChar w:fldCharType="end"/>
    </w:r>
    <w:r>
      <w:rPr>
        <w:sz w:val="16"/>
      </w:rPr>
      <w:t xml:space="preserve"> van </w:t>
    </w:r>
    <w:fldSimple w:instr="NUMPAGES   \* MERGEFORMAT">
      <w:r>
        <w:rPr>
          <w:sz w:val="16"/>
        </w:rPr>
        <w:t>28</w:t>
      </w:r>
    </w:fldSimple>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1438" w14:textId="77777777" w:rsidR="005B1879" w:rsidRDefault="005B1879">
    <w:pPr>
      <w:tabs>
        <w:tab w:val="center" w:pos="2925"/>
        <w:tab w:val="center" w:pos="8145"/>
      </w:tabs>
      <w:spacing w:after="0" w:line="259" w:lineRule="auto"/>
      <w:ind w:left="0" w:firstLine="0"/>
      <w:jc w:val="left"/>
    </w:pPr>
    <w:r>
      <w:rPr>
        <w:sz w:val="20"/>
      </w:rPr>
      <w:t xml:space="preserve"> </w:t>
    </w:r>
    <w:r>
      <w:rPr>
        <w:sz w:val="20"/>
      </w:rPr>
      <w:tab/>
    </w:r>
    <w:r>
      <w:rPr>
        <w:sz w:val="16"/>
      </w:rPr>
      <w:t xml:space="preserve">Offerteaanvraag Europees openbare aanbesteding Microsoft 365 Licenties </w:t>
    </w:r>
    <w:r>
      <w:rPr>
        <w:sz w:val="16"/>
      </w:rPr>
      <w:tab/>
      <w:t xml:space="preserve">Pagina </w:t>
    </w:r>
    <w:r>
      <w:fldChar w:fldCharType="begin"/>
    </w:r>
    <w:r>
      <w:instrText xml:space="preserve"> PAGE   \* MERGEFORMAT </w:instrText>
    </w:r>
    <w:r>
      <w:fldChar w:fldCharType="separate"/>
    </w:r>
    <w:r>
      <w:rPr>
        <w:sz w:val="16"/>
      </w:rPr>
      <w:t>10</w:t>
    </w:r>
    <w:r>
      <w:rPr>
        <w:sz w:val="16"/>
      </w:rPr>
      <w:fldChar w:fldCharType="end"/>
    </w:r>
    <w:r>
      <w:rPr>
        <w:sz w:val="16"/>
      </w:rPr>
      <w:t xml:space="preserve"> van </w:t>
    </w:r>
    <w:fldSimple w:instr="NUMPAGES   \* MERGEFORMAT">
      <w:r>
        <w:rPr>
          <w:sz w:val="16"/>
        </w:rPr>
        <w:t>28</w:t>
      </w:r>
    </w:fldSimple>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727AA" w14:textId="77777777" w:rsidR="00291751" w:rsidRDefault="00291751">
      <w:pPr>
        <w:spacing w:after="0" w:line="240" w:lineRule="auto"/>
      </w:pPr>
      <w:r>
        <w:separator/>
      </w:r>
    </w:p>
  </w:footnote>
  <w:footnote w:type="continuationSeparator" w:id="0">
    <w:p w14:paraId="2962A87D" w14:textId="77777777" w:rsidR="00291751" w:rsidRDefault="00291751">
      <w:pPr>
        <w:spacing w:after="0" w:line="240" w:lineRule="auto"/>
      </w:pPr>
      <w:r>
        <w:continuationSeparator/>
      </w:r>
    </w:p>
  </w:footnote>
  <w:footnote w:type="continuationNotice" w:id="1">
    <w:p w14:paraId="504B6785" w14:textId="77777777" w:rsidR="00291751" w:rsidRDefault="002917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4E74" w14:textId="77777777" w:rsidR="005B1879" w:rsidRDefault="005B1879">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D6879" w14:textId="77777777" w:rsidR="005B1879" w:rsidRDefault="005B1879">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89187" w14:textId="77777777" w:rsidR="005B1879" w:rsidRDefault="005B1879">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60B7"/>
    <w:multiLevelType w:val="hybridMultilevel"/>
    <w:tmpl w:val="17EAB93E"/>
    <w:lvl w:ilvl="0" w:tplc="04130001">
      <w:start w:val="1"/>
      <w:numFmt w:val="bullet"/>
      <w:lvlText w:val=""/>
      <w:lvlJc w:val="left"/>
      <w:pPr>
        <w:ind w:left="1220" w:hanging="360"/>
      </w:pPr>
      <w:rPr>
        <w:rFonts w:ascii="Symbol" w:hAnsi="Symbol" w:hint="default"/>
      </w:rPr>
    </w:lvl>
    <w:lvl w:ilvl="1" w:tplc="04130003" w:tentative="1">
      <w:start w:val="1"/>
      <w:numFmt w:val="bullet"/>
      <w:lvlText w:val="o"/>
      <w:lvlJc w:val="left"/>
      <w:pPr>
        <w:ind w:left="1940" w:hanging="360"/>
      </w:pPr>
      <w:rPr>
        <w:rFonts w:ascii="Courier New" w:hAnsi="Courier New" w:cs="Courier New" w:hint="default"/>
      </w:rPr>
    </w:lvl>
    <w:lvl w:ilvl="2" w:tplc="04130005" w:tentative="1">
      <w:start w:val="1"/>
      <w:numFmt w:val="bullet"/>
      <w:lvlText w:val=""/>
      <w:lvlJc w:val="left"/>
      <w:pPr>
        <w:ind w:left="2660" w:hanging="360"/>
      </w:pPr>
      <w:rPr>
        <w:rFonts w:ascii="Wingdings" w:hAnsi="Wingdings" w:hint="default"/>
      </w:rPr>
    </w:lvl>
    <w:lvl w:ilvl="3" w:tplc="04130001" w:tentative="1">
      <w:start w:val="1"/>
      <w:numFmt w:val="bullet"/>
      <w:lvlText w:val=""/>
      <w:lvlJc w:val="left"/>
      <w:pPr>
        <w:ind w:left="3380" w:hanging="360"/>
      </w:pPr>
      <w:rPr>
        <w:rFonts w:ascii="Symbol" w:hAnsi="Symbol" w:hint="default"/>
      </w:rPr>
    </w:lvl>
    <w:lvl w:ilvl="4" w:tplc="04130003" w:tentative="1">
      <w:start w:val="1"/>
      <w:numFmt w:val="bullet"/>
      <w:lvlText w:val="o"/>
      <w:lvlJc w:val="left"/>
      <w:pPr>
        <w:ind w:left="4100" w:hanging="360"/>
      </w:pPr>
      <w:rPr>
        <w:rFonts w:ascii="Courier New" w:hAnsi="Courier New" w:cs="Courier New" w:hint="default"/>
      </w:rPr>
    </w:lvl>
    <w:lvl w:ilvl="5" w:tplc="04130005" w:tentative="1">
      <w:start w:val="1"/>
      <w:numFmt w:val="bullet"/>
      <w:lvlText w:val=""/>
      <w:lvlJc w:val="left"/>
      <w:pPr>
        <w:ind w:left="4820" w:hanging="360"/>
      </w:pPr>
      <w:rPr>
        <w:rFonts w:ascii="Wingdings" w:hAnsi="Wingdings" w:hint="default"/>
      </w:rPr>
    </w:lvl>
    <w:lvl w:ilvl="6" w:tplc="04130001" w:tentative="1">
      <w:start w:val="1"/>
      <w:numFmt w:val="bullet"/>
      <w:lvlText w:val=""/>
      <w:lvlJc w:val="left"/>
      <w:pPr>
        <w:ind w:left="5540" w:hanging="360"/>
      </w:pPr>
      <w:rPr>
        <w:rFonts w:ascii="Symbol" w:hAnsi="Symbol" w:hint="default"/>
      </w:rPr>
    </w:lvl>
    <w:lvl w:ilvl="7" w:tplc="04130003" w:tentative="1">
      <w:start w:val="1"/>
      <w:numFmt w:val="bullet"/>
      <w:lvlText w:val="o"/>
      <w:lvlJc w:val="left"/>
      <w:pPr>
        <w:ind w:left="6260" w:hanging="360"/>
      </w:pPr>
      <w:rPr>
        <w:rFonts w:ascii="Courier New" w:hAnsi="Courier New" w:cs="Courier New" w:hint="default"/>
      </w:rPr>
    </w:lvl>
    <w:lvl w:ilvl="8" w:tplc="04130005" w:tentative="1">
      <w:start w:val="1"/>
      <w:numFmt w:val="bullet"/>
      <w:lvlText w:val=""/>
      <w:lvlJc w:val="left"/>
      <w:pPr>
        <w:ind w:left="6980" w:hanging="360"/>
      </w:pPr>
      <w:rPr>
        <w:rFonts w:ascii="Wingdings" w:hAnsi="Wingdings" w:hint="default"/>
      </w:rPr>
    </w:lvl>
  </w:abstractNum>
  <w:abstractNum w:abstractNumId="1" w15:restartNumberingAfterBreak="0">
    <w:nsid w:val="01455817"/>
    <w:multiLevelType w:val="multilevel"/>
    <w:tmpl w:val="6E203C32"/>
    <w:lvl w:ilvl="0">
      <w:start w:val="3"/>
      <w:numFmt w:val="decimal"/>
      <w:lvlText w:val="%1"/>
      <w:lvlJc w:val="left"/>
      <w:pPr>
        <w:ind w:left="360" w:hanging="360"/>
      </w:pPr>
      <w:rPr>
        <w:rFonts w:hint="default"/>
      </w:rPr>
    </w:lvl>
    <w:lvl w:ilvl="1">
      <w:start w:val="4"/>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2" w15:restartNumberingAfterBreak="0">
    <w:nsid w:val="04531625"/>
    <w:multiLevelType w:val="hybridMultilevel"/>
    <w:tmpl w:val="61C4181A"/>
    <w:lvl w:ilvl="0" w:tplc="1B52684A">
      <w:start w:val="1"/>
      <w:numFmt w:val="bullet"/>
      <w:lvlText w:val="-"/>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140E58">
      <w:start w:val="1"/>
      <w:numFmt w:val="bullet"/>
      <w:lvlText w:val="o"/>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A70FEC6">
      <w:start w:val="1"/>
      <w:numFmt w:val="bullet"/>
      <w:lvlText w:val="▪"/>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C7CC82A">
      <w:start w:val="1"/>
      <w:numFmt w:val="bullet"/>
      <w:lvlText w:val="•"/>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AE8BB0C">
      <w:start w:val="1"/>
      <w:numFmt w:val="bullet"/>
      <w:lvlText w:val="o"/>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C724E90">
      <w:start w:val="1"/>
      <w:numFmt w:val="bullet"/>
      <w:lvlText w:val="▪"/>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5303B46">
      <w:start w:val="1"/>
      <w:numFmt w:val="bullet"/>
      <w:lvlText w:val="•"/>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738D85A">
      <w:start w:val="1"/>
      <w:numFmt w:val="bullet"/>
      <w:lvlText w:val="o"/>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4A82DC2">
      <w:start w:val="1"/>
      <w:numFmt w:val="bullet"/>
      <w:lvlText w:val="▪"/>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711469E"/>
    <w:multiLevelType w:val="hybridMultilevel"/>
    <w:tmpl w:val="BD1A2386"/>
    <w:lvl w:ilvl="0" w:tplc="344A51B4">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1881A9A">
      <w:start w:val="1"/>
      <w:numFmt w:val="bullet"/>
      <w:lvlText w:val="o"/>
      <w:lvlJc w:val="left"/>
      <w:pPr>
        <w:ind w:left="11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C080582">
      <w:start w:val="1"/>
      <w:numFmt w:val="bullet"/>
      <w:lvlText w:val="▪"/>
      <w:lvlJc w:val="left"/>
      <w:pPr>
        <w:ind w:left="19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5E20D80">
      <w:start w:val="1"/>
      <w:numFmt w:val="bullet"/>
      <w:lvlText w:val="•"/>
      <w:lvlJc w:val="left"/>
      <w:pPr>
        <w:ind w:left="26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0E6307E">
      <w:start w:val="1"/>
      <w:numFmt w:val="bullet"/>
      <w:lvlText w:val="o"/>
      <w:lvlJc w:val="left"/>
      <w:pPr>
        <w:ind w:left="33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FD8A8C8">
      <w:start w:val="1"/>
      <w:numFmt w:val="bullet"/>
      <w:lvlText w:val="▪"/>
      <w:lvlJc w:val="left"/>
      <w:pPr>
        <w:ind w:left="40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4A2611A">
      <w:start w:val="1"/>
      <w:numFmt w:val="bullet"/>
      <w:lvlText w:val="•"/>
      <w:lvlJc w:val="left"/>
      <w:pPr>
        <w:ind w:left="47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1AA495A">
      <w:start w:val="1"/>
      <w:numFmt w:val="bullet"/>
      <w:lvlText w:val="o"/>
      <w:lvlJc w:val="left"/>
      <w:pPr>
        <w:ind w:left="55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1B69ACE">
      <w:start w:val="1"/>
      <w:numFmt w:val="bullet"/>
      <w:lvlText w:val="▪"/>
      <w:lvlJc w:val="left"/>
      <w:pPr>
        <w:ind w:left="62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8ED2426"/>
    <w:multiLevelType w:val="hybridMultilevel"/>
    <w:tmpl w:val="9F9A4532"/>
    <w:lvl w:ilvl="0" w:tplc="0413000F">
      <w:start w:val="1"/>
      <w:numFmt w:val="decimal"/>
      <w:lvlText w:val="%1."/>
      <w:lvlJc w:val="left"/>
      <w:pPr>
        <w:ind w:left="1220" w:hanging="360"/>
      </w:pPr>
    </w:lvl>
    <w:lvl w:ilvl="1" w:tplc="04130019" w:tentative="1">
      <w:start w:val="1"/>
      <w:numFmt w:val="lowerLetter"/>
      <w:lvlText w:val="%2."/>
      <w:lvlJc w:val="left"/>
      <w:pPr>
        <w:ind w:left="1940" w:hanging="360"/>
      </w:pPr>
    </w:lvl>
    <w:lvl w:ilvl="2" w:tplc="0413001B" w:tentative="1">
      <w:start w:val="1"/>
      <w:numFmt w:val="lowerRoman"/>
      <w:lvlText w:val="%3."/>
      <w:lvlJc w:val="right"/>
      <w:pPr>
        <w:ind w:left="2660" w:hanging="180"/>
      </w:pPr>
    </w:lvl>
    <w:lvl w:ilvl="3" w:tplc="0413000F" w:tentative="1">
      <w:start w:val="1"/>
      <w:numFmt w:val="decimal"/>
      <w:lvlText w:val="%4."/>
      <w:lvlJc w:val="left"/>
      <w:pPr>
        <w:ind w:left="3380" w:hanging="360"/>
      </w:pPr>
    </w:lvl>
    <w:lvl w:ilvl="4" w:tplc="04130019" w:tentative="1">
      <w:start w:val="1"/>
      <w:numFmt w:val="lowerLetter"/>
      <w:lvlText w:val="%5."/>
      <w:lvlJc w:val="left"/>
      <w:pPr>
        <w:ind w:left="4100" w:hanging="360"/>
      </w:pPr>
    </w:lvl>
    <w:lvl w:ilvl="5" w:tplc="0413001B" w:tentative="1">
      <w:start w:val="1"/>
      <w:numFmt w:val="lowerRoman"/>
      <w:lvlText w:val="%6."/>
      <w:lvlJc w:val="right"/>
      <w:pPr>
        <w:ind w:left="4820" w:hanging="180"/>
      </w:pPr>
    </w:lvl>
    <w:lvl w:ilvl="6" w:tplc="0413000F" w:tentative="1">
      <w:start w:val="1"/>
      <w:numFmt w:val="decimal"/>
      <w:lvlText w:val="%7."/>
      <w:lvlJc w:val="left"/>
      <w:pPr>
        <w:ind w:left="5540" w:hanging="360"/>
      </w:pPr>
    </w:lvl>
    <w:lvl w:ilvl="7" w:tplc="04130019" w:tentative="1">
      <w:start w:val="1"/>
      <w:numFmt w:val="lowerLetter"/>
      <w:lvlText w:val="%8."/>
      <w:lvlJc w:val="left"/>
      <w:pPr>
        <w:ind w:left="6260" w:hanging="360"/>
      </w:pPr>
    </w:lvl>
    <w:lvl w:ilvl="8" w:tplc="0413001B" w:tentative="1">
      <w:start w:val="1"/>
      <w:numFmt w:val="lowerRoman"/>
      <w:lvlText w:val="%9."/>
      <w:lvlJc w:val="right"/>
      <w:pPr>
        <w:ind w:left="6980" w:hanging="180"/>
      </w:pPr>
    </w:lvl>
  </w:abstractNum>
  <w:abstractNum w:abstractNumId="5" w15:restartNumberingAfterBreak="0">
    <w:nsid w:val="0AD9467D"/>
    <w:multiLevelType w:val="hybridMultilevel"/>
    <w:tmpl w:val="C6AA094A"/>
    <w:lvl w:ilvl="0" w:tplc="04130001">
      <w:start w:val="1"/>
      <w:numFmt w:val="bullet"/>
      <w:lvlText w:val=""/>
      <w:lvlJc w:val="left"/>
      <w:pPr>
        <w:ind w:left="1230" w:hanging="360"/>
      </w:pPr>
      <w:rPr>
        <w:rFonts w:ascii="Symbol" w:hAnsi="Symbol" w:hint="default"/>
      </w:rPr>
    </w:lvl>
    <w:lvl w:ilvl="1" w:tplc="04130003" w:tentative="1">
      <w:start w:val="1"/>
      <w:numFmt w:val="bullet"/>
      <w:lvlText w:val="o"/>
      <w:lvlJc w:val="left"/>
      <w:pPr>
        <w:ind w:left="1950" w:hanging="360"/>
      </w:pPr>
      <w:rPr>
        <w:rFonts w:ascii="Courier New" w:hAnsi="Courier New" w:cs="Courier New" w:hint="default"/>
      </w:rPr>
    </w:lvl>
    <w:lvl w:ilvl="2" w:tplc="04130005" w:tentative="1">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6" w15:restartNumberingAfterBreak="0">
    <w:nsid w:val="0D4541E1"/>
    <w:multiLevelType w:val="hybridMultilevel"/>
    <w:tmpl w:val="11B6B1AE"/>
    <w:lvl w:ilvl="0" w:tplc="FCC25F12">
      <w:start w:val="1"/>
      <w:numFmt w:val="bullet"/>
      <w:lvlText w:val="•"/>
      <w:lvlJc w:val="left"/>
      <w:pPr>
        <w:ind w:left="1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5C309A">
      <w:start w:val="1"/>
      <w:numFmt w:val="bullet"/>
      <w:lvlText w:val="o"/>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09A354C">
      <w:start w:val="1"/>
      <w:numFmt w:val="bullet"/>
      <w:lvlText w:val="▪"/>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6722EE4">
      <w:start w:val="1"/>
      <w:numFmt w:val="bullet"/>
      <w:lvlText w:val="•"/>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6882B18">
      <w:start w:val="1"/>
      <w:numFmt w:val="bullet"/>
      <w:lvlText w:val="o"/>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968F790">
      <w:start w:val="1"/>
      <w:numFmt w:val="bullet"/>
      <w:lvlText w:val="▪"/>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D5A116C">
      <w:start w:val="1"/>
      <w:numFmt w:val="bullet"/>
      <w:lvlText w:val="•"/>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E0C0E12">
      <w:start w:val="1"/>
      <w:numFmt w:val="bullet"/>
      <w:lvlText w:val="o"/>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E7CE7D0">
      <w:start w:val="1"/>
      <w:numFmt w:val="bullet"/>
      <w:lvlText w:val="▪"/>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D743AAB"/>
    <w:multiLevelType w:val="hybridMultilevel"/>
    <w:tmpl w:val="05BEB64C"/>
    <w:lvl w:ilvl="0" w:tplc="187E0086">
      <w:start w:val="1"/>
      <w:numFmt w:val="bullet"/>
      <w:lvlText w:val=""/>
      <w:lvlJc w:val="left"/>
      <w:pPr>
        <w:ind w:left="7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C3EA8C0">
      <w:start w:val="1"/>
      <w:numFmt w:val="bullet"/>
      <w:lvlText w:val="o"/>
      <w:lvlJc w:val="left"/>
      <w:pPr>
        <w:ind w:left="15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9A66ECE">
      <w:start w:val="1"/>
      <w:numFmt w:val="bullet"/>
      <w:lvlText w:val="▪"/>
      <w:lvlJc w:val="left"/>
      <w:pPr>
        <w:ind w:left="22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0281462">
      <w:start w:val="1"/>
      <w:numFmt w:val="bullet"/>
      <w:lvlText w:val="•"/>
      <w:lvlJc w:val="left"/>
      <w:pPr>
        <w:ind w:left="29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6901880">
      <w:start w:val="1"/>
      <w:numFmt w:val="bullet"/>
      <w:lvlText w:val="o"/>
      <w:lvlJc w:val="left"/>
      <w:pPr>
        <w:ind w:left="37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FD29A9E">
      <w:start w:val="1"/>
      <w:numFmt w:val="bullet"/>
      <w:lvlText w:val="▪"/>
      <w:lvlJc w:val="left"/>
      <w:pPr>
        <w:ind w:left="44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4C0DB8A">
      <w:start w:val="1"/>
      <w:numFmt w:val="bullet"/>
      <w:lvlText w:val="•"/>
      <w:lvlJc w:val="left"/>
      <w:pPr>
        <w:ind w:left="51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CA0E190">
      <w:start w:val="1"/>
      <w:numFmt w:val="bullet"/>
      <w:lvlText w:val="o"/>
      <w:lvlJc w:val="left"/>
      <w:pPr>
        <w:ind w:left="58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0E49A12">
      <w:start w:val="1"/>
      <w:numFmt w:val="bullet"/>
      <w:lvlText w:val="▪"/>
      <w:lvlJc w:val="left"/>
      <w:pPr>
        <w:ind w:left="65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F782F62"/>
    <w:multiLevelType w:val="hybridMultilevel"/>
    <w:tmpl w:val="F6664BFC"/>
    <w:lvl w:ilvl="0" w:tplc="8654C046">
      <w:start w:val="1"/>
      <w:numFmt w:val="decimal"/>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9" w15:restartNumberingAfterBreak="0">
    <w:nsid w:val="136A094D"/>
    <w:multiLevelType w:val="hybridMultilevel"/>
    <w:tmpl w:val="E6C25B4A"/>
    <w:lvl w:ilvl="0" w:tplc="04130001">
      <w:start w:val="1"/>
      <w:numFmt w:val="bullet"/>
      <w:lvlText w:val=""/>
      <w:lvlJc w:val="left"/>
      <w:pPr>
        <w:ind w:left="1220" w:hanging="360"/>
      </w:pPr>
      <w:rPr>
        <w:rFonts w:ascii="Symbol" w:hAnsi="Symbol" w:hint="default"/>
      </w:rPr>
    </w:lvl>
    <w:lvl w:ilvl="1" w:tplc="04130003" w:tentative="1">
      <w:start w:val="1"/>
      <w:numFmt w:val="bullet"/>
      <w:lvlText w:val="o"/>
      <w:lvlJc w:val="left"/>
      <w:pPr>
        <w:ind w:left="1940" w:hanging="360"/>
      </w:pPr>
      <w:rPr>
        <w:rFonts w:ascii="Courier New" w:hAnsi="Courier New" w:cs="Courier New" w:hint="default"/>
      </w:rPr>
    </w:lvl>
    <w:lvl w:ilvl="2" w:tplc="04130005" w:tentative="1">
      <w:start w:val="1"/>
      <w:numFmt w:val="bullet"/>
      <w:lvlText w:val=""/>
      <w:lvlJc w:val="left"/>
      <w:pPr>
        <w:ind w:left="2660" w:hanging="360"/>
      </w:pPr>
      <w:rPr>
        <w:rFonts w:ascii="Wingdings" w:hAnsi="Wingdings" w:hint="default"/>
      </w:rPr>
    </w:lvl>
    <w:lvl w:ilvl="3" w:tplc="04130001" w:tentative="1">
      <w:start w:val="1"/>
      <w:numFmt w:val="bullet"/>
      <w:lvlText w:val=""/>
      <w:lvlJc w:val="left"/>
      <w:pPr>
        <w:ind w:left="3380" w:hanging="360"/>
      </w:pPr>
      <w:rPr>
        <w:rFonts w:ascii="Symbol" w:hAnsi="Symbol" w:hint="default"/>
      </w:rPr>
    </w:lvl>
    <w:lvl w:ilvl="4" w:tplc="04130003" w:tentative="1">
      <w:start w:val="1"/>
      <w:numFmt w:val="bullet"/>
      <w:lvlText w:val="o"/>
      <w:lvlJc w:val="left"/>
      <w:pPr>
        <w:ind w:left="4100" w:hanging="360"/>
      </w:pPr>
      <w:rPr>
        <w:rFonts w:ascii="Courier New" w:hAnsi="Courier New" w:cs="Courier New" w:hint="default"/>
      </w:rPr>
    </w:lvl>
    <w:lvl w:ilvl="5" w:tplc="04130005" w:tentative="1">
      <w:start w:val="1"/>
      <w:numFmt w:val="bullet"/>
      <w:lvlText w:val=""/>
      <w:lvlJc w:val="left"/>
      <w:pPr>
        <w:ind w:left="4820" w:hanging="360"/>
      </w:pPr>
      <w:rPr>
        <w:rFonts w:ascii="Wingdings" w:hAnsi="Wingdings" w:hint="default"/>
      </w:rPr>
    </w:lvl>
    <w:lvl w:ilvl="6" w:tplc="04130001" w:tentative="1">
      <w:start w:val="1"/>
      <w:numFmt w:val="bullet"/>
      <w:lvlText w:val=""/>
      <w:lvlJc w:val="left"/>
      <w:pPr>
        <w:ind w:left="5540" w:hanging="360"/>
      </w:pPr>
      <w:rPr>
        <w:rFonts w:ascii="Symbol" w:hAnsi="Symbol" w:hint="default"/>
      </w:rPr>
    </w:lvl>
    <w:lvl w:ilvl="7" w:tplc="04130003" w:tentative="1">
      <w:start w:val="1"/>
      <w:numFmt w:val="bullet"/>
      <w:lvlText w:val="o"/>
      <w:lvlJc w:val="left"/>
      <w:pPr>
        <w:ind w:left="6260" w:hanging="360"/>
      </w:pPr>
      <w:rPr>
        <w:rFonts w:ascii="Courier New" w:hAnsi="Courier New" w:cs="Courier New" w:hint="default"/>
      </w:rPr>
    </w:lvl>
    <w:lvl w:ilvl="8" w:tplc="04130005" w:tentative="1">
      <w:start w:val="1"/>
      <w:numFmt w:val="bullet"/>
      <w:lvlText w:val=""/>
      <w:lvlJc w:val="left"/>
      <w:pPr>
        <w:ind w:left="6980" w:hanging="360"/>
      </w:pPr>
      <w:rPr>
        <w:rFonts w:ascii="Wingdings" w:hAnsi="Wingdings" w:hint="default"/>
      </w:rPr>
    </w:lvl>
  </w:abstractNum>
  <w:abstractNum w:abstractNumId="10" w15:restartNumberingAfterBreak="0">
    <w:nsid w:val="159D6F52"/>
    <w:multiLevelType w:val="hybridMultilevel"/>
    <w:tmpl w:val="EB769CC0"/>
    <w:lvl w:ilvl="0" w:tplc="FA0AFEE6">
      <w:start w:val="1"/>
      <w:numFmt w:val="bullet"/>
      <w:lvlText w:val="•"/>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A205D08">
      <w:start w:val="1"/>
      <w:numFmt w:val="bullet"/>
      <w:lvlText w:val="o"/>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324644">
      <w:start w:val="1"/>
      <w:numFmt w:val="bullet"/>
      <w:lvlText w:val="▪"/>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EEE9336">
      <w:start w:val="1"/>
      <w:numFmt w:val="bullet"/>
      <w:lvlText w:val="•"/>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6061BF2">
      <w:start w:val="1"/>
      <w:numFmt w:val="bullet"/>
      <w:lvlText w:val="o"/>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F2A722">
      <w:start w:val="1"/>
      <w:numFmt w:val="bullet"/>
      <w:lvlText w:val="▪"/>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32905E">
      <w:start w:val="1"/>
      <w:numFmt w:val="bullet"/>
      <w:lvlText w:val="•"/>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E00542C">
      <w:start w:val="1"/>
      <w:numFmt w:val="bullet"/>
      <w:lvlText w:val="o"/>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FA9BBC">
      <w:start w:val="1"/>
      <w:numFmt w:val="bullet"/>
      <w:lvlText w:val="▪"/>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8F52149"/>
    <w:multiLevelType w:val="hybridMultilevel"/>
    <w:tmpl w:val="35148E2A"/>
    <w:lvl w:ilvl="0" w:tplc="6D96997A">
      <w:start w:val="1"/>
      <w:numFmt w:val="bullet"/>
      <w:lvlText w:val="•"/>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D52567A">
      <w:start w:val="1"/>
      <w:numFmt w:val="bullet"/>
      <w:lvlText w:val="o"/>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B9222DE">
      <w:start w:val="1"/>
      <w:numFmt w:val="bullet"/>
      <w:lvlText w:val="▪"/>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F62774A">
      <w:start w:val="1"/>
      <w:numFmt w:val="bullet"/>
      <w:lvlText w:val="•"/>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75224E2">
      <w:start w:val="1"/>
      <w:numFmt w:val="bullet"/>
      <w:lvlText w:val="o"/>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0A60900">
      <w:start w:val="1"/>
      <w:numFmt w:val="bullet"/>
      <w:lvlText w:val="▪"/>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1941A9A">
      <w:start w:val="1"/>
      <w:numFmt w:val="bullet"/>
      <w:lvlText w:val="•"/>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8584FA8">
      <w:start w:val="1"/>
      <w:numFmt w:val="bullet"/>
      <w:lvlText w:val="o"/>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FDE761A">
      <w:start w:val="1"/>
      <w:numFmt w:val="bullet"/>
      <w:lvlText w:val="▪"/>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C5759D8"/>
    <w:multiLevelType w:val="hybridMultilevel"/>
    <w:tmpl w:val="FF6CA082"/>
    <w:lvl w:ilvl="0" w:tplc="1C8EEB90">
      <w:start w:val="1"/>
      <w:numFmt w:val="bullet"/>
      <w:lvlText w:val="•"/>
      <w:lvlJc w:val="left"/>
      <w:pPr>
        <w:ind w:left="1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E2C823E">
      <w:start w:val="1"/>
      <w:numFmt w:val="bullet"/>
      <w:lvlText w:val="o"/>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0857CA">
      <w:start w:val="1"/>
      <w:numFmt w:val="bullet"/>
      <w:lvlText w:val="▪"/>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664FE1E">
      <w:start w:val="1"/>
      <w:numFmt w:val="bullet"/>
      <w:lvlText w:val="•"/>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0EE4B68">
      <w:start w:val="1"/>
      <w:numFmt w:val="bullet"/>
      <w:lvlText w:val="o"/>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8B0113E">
      <w:start w:val="1"/>
      <w:numFmt w:val="bullet"/>
      <w:lvlText w:val="▪"/>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23248A6">
      <w:start w:val="1"/>
      <w:numFmt w:val="bullet"/>
      <w:lvlText w:val="•"/>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E2EBF2">
      <w:start w:val="1"/>
      <w:numFmt w:val="bullet"/>
      <w:lvlText w:val="o"/>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73C09BE">
      <w:start w:val="1"/>
      <w:numFmt w:val="bullet"/>
      <w:lvlText w:val="▪"/>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2DD421E"/>
    <w:multiLevelType w:val="hybridMultilevel"/>
    <w:tmpl w:val="86362976"/>
    <w:lvl w:ilvl="0" w:tplc="1FC4F38C">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43076C0">
      <w:start w:val="1"/>
      <w:numFmt w:val="bullet"/>
      <w:lvlText w:val="o"/>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3C9A56">
      <w:start w:val="1"/>
      <w:numFmt w:val="bullet"/>
      <w:lvlText w:val="▪"/>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26E9C26">
      <w:start w:val="1"/>
      <w:numFmt w:val="bullet"/>
      <w:lvlText w:val="•"/>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B78E450">
      <w:start w:val="1"/>
      <w:numFmt w:val="bullet"/>
      <w:lvlText w:val="o"/>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C402810">
      <w:start w:val="1"/>
      <w:numFmt w:val="bullet"/>
      <w:lvlText w:val="▪"/>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52CB800">
      <w:start w:val="1"/>
      <w:numFmt w:val="bullet"/>
      <w:lvlText w:val="•"/>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F04EFC">
      <w:start w:val="1"/>
      <w:numFmt w:val="bullet"/>
      <w:lvlText w:val="o"/>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B1249F0">
      <w:start w:val="1"/>
      <w:numFmt w:val="bullet"/>
      <w:lvlText w:val="▪"/>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30D52C6"/>
    <w:multiLevelType w:val="hybridMultilevel"/>
    <w:tmpl w:val="5C12B1B8"/>
    <w:lvl w:ilvl="0" w:tplc="8E1080BC">
      <w:start w:val="1"/>
      <w:numFmt w:val="lowerLetter"/>
      <w:lvlText w:val="%1."/>
      <w:lvlJc w:val="left"/>
      <w:pPr>
        <w:ind w:left="2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EB28452">
      <w:start w:val="1"/>
      <w:numFmt w:val="lowerLetter"/>
      <w:lvlText w:val="%2"/>
      <w:lvlJc w:val="left"/>
      <w:pPr>
        <w:ind w:left="11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6FCB9C6">
      <w:start w:val="1"/>
      <w:numFmt w:val="lowerRoman"/>
      <w:lvlText w:val="%3"/>
      <w:lvlJc w:val="left"/>
      <w:pPr>
        <w:ind w:left="19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9B21F04">
      <w:start w:val="1"/>
      <w:numFmt w:val="decimal"/>
      <w:lvlText w:val="%4"/>
      <w:lvlJc w:val="left"/>
      <w:pPr>
        <w:ind w:left="26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26817F2">
      <w:start w:val="1"/>
      <w:numFmt w:val="lowerLetter"/>
      <w:lvlText w:val="%5"/>
      <w:lvlJc w:val="left"/>
      <w:pPr>
        <w:ind w:left="33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BC4B442">
      <w:start w:val="1"/>
      <w:numFmt w:val="lowerRoman"/>
      <w:lvlText w:val="%6"/>
      <w:lvlJc w:val="left"/>
      <w:pPr>
        <w:ind w:left="40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A42689E">
      <w:start w:val="1"/>
      <w:numFmt w:val="decimal"/>
      <w:lvlText w:val="%7"/>
      <w:lvlJc w:val="left"/>
      <w:pPr>
        <w:ind w:left="47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444FA90">
      <w:start w:val="1"/>
      <w:numFmt w:val="lowerLetter"/>
      <w:lvlText w:val="%8"/>
      <w:lvlJc w:val="left"/>
      <w:pPr>
        <w:ind w:left="55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A1CA90A">
      <w:start w:val="1"/>
      <w:numFmt w:val="lowerRoman"/>
      <w:lvlText w:val="%9"/>
      <w:lvlJc w:val="left"/>
      <w:pPr>
        <w:ind w:left="62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44A58EA"/>
    <w:multiLevelType w:val="hybridMultilevel"/>
    <w:tmpl w:val="DD8AA550"/>
    <w:lvl w:ilvl="0" w:tplc="04130001">
      <w:start w:val="1"/>
      <w:numFmt w:val="bullet"/>
      <w:lvlText w:val=""/>
      <w:lvlJc w:val="left"/>
      <w:pPr>
        <w:ind w:left="1220" w:hanging="360"/>
      </w:pPr>
      <w:rPr>
        <w:rFonts w:ascii="Symbol" w:hAnsi="Symbol" w:hint="default"/>
      </w:rPr>
    </w:lvl>
    <w:lvl w:ilvl="1" w:tplc="04130003" w:tentative="1">
      <w:start w:val="1"/>
      <w:numFmt w:val="bullet"/>
      <w:lvlText w:val="o"/>
      <w:lvlJc w:val="left"/>
      <w:pPr>
        <w:ind w:left="1940" w:hanging="360"/>
      </w:pPr>
      <w:rPr>
        <w:rFonts w:ascii="Courier New" w:hAnsi="Courier New" w:cs="Courier New" w:hint="default"/>
      </w:rPr>
    </w:lvl>
    <w:lvl w:ilvl="2" w:tplc="04130005" w:tentative="1">
      <w:start w:val="1"/>
      <w:numFmt w:val="bullet"/>
      <w:lvlText w:val=""/>
      <w:lvlJc w:val="left"/>
      <w:pPr>
        <w:ind w:left="2660" w:hanging="360"/>
      </w:pPr>
      <w:rPr>
        <w:rFonts w:ascii="Wingdings" w:hAnsi="Wingdings" w:hint="default"/>
      </w:rPr>
    </w:lvl>
    <w:lvl w:ilvl="3" w:tplc="04130001" w:tentative="1">
      <w:start w:val="1"/>
      <w:numFmt w:val="bullet"/>
      <w:lvlText w:val=""/>
      <w:lvlJc w:val="left"/>
      <w:pPr>
        <w:ind w:left="3380" w:hanging="360"/>
      </w:pPr>
      <w:rPr>
        <w:rFonts w:ascii="Symbol" w:hAnsi="Symbol" w:hint="default"/>
      </w:rPr>
    </w:lvl>
    <w:lvl w:ilvl="4" w:tplc="04130003" w:tentative="1">
      <w:start w:val="1"/>
      <w:numFmt w:val="bullet"/>
      <w:lvlText w:val="o"/>
      <w:lvlJc w:val="left"/>
      <w:pPr>
        <w:ind w:left="4100" w:hanging="360"/>
      </w:pPr>
      <w:rPr>
        <w:rFonts w:ascii="Courier New" w:hAnsi="Courier New" w:cs="Courier New" w:hint="default"/>
      </w:rPr>
    </w:lvl>
    <w:lvl w:ilvl="5" w:tplc="04130005" w:tentative="1">
      <w:start w:val="1"/>
      <w:numFmt w:val="bullet"/>
      <w:lvlText w:val=""/>
      <w:lvlJc w:val="left"/>
      <w:pPr>
        <w:ind w:left="4820" w:hanging="360"/>
      </w:pPr>
      <w:rPr>
        <w:rFonts w:ascii="Wingdings" w:hAnsi="Wingdings" w:hint="default"/>
      </w:rPr>
    </w:lvl>
    <w:lvl w:ilvl="6" w:tplc="04130001" w:tentative="1">
      <w:start w:val="1"/>
      <w:numFmt w:val="bullet"/>
      <w:lvlText w:val=""/>
      <w:lvlJc w:val="left"/>
      <w:pPr>
        <w:ind w:left="5540" w:hanging="360"/>
      </w:pPr>
      <w:rPr>
        <w:rFonts w:ascii="Symbol" w:hAnsi="Symbol" w:hint="default"/>
      </w:rPr>
    </w:lvl>
    <w:lvl w:ilvl="7" w:tplc="04130003" w:tentative="1">
      <w:start w:val="1"/>
      <w:numFmt w:val="bullet"/>
      <w:lvlText w:val="o"/>
      <w:lvlJc w:val="left"/>
      <w:pPr>
        <w:ind w:left="6260" w:hanging="360"/>
      </w:pPr>
      <w:rPr>
        <w:rFonts w:ascii="Courier New" w:hAnsi="Courier New" w:cs="Courier New" w:hint="default"/>
      </w:rPr>
    </w:lvl>
    <w:lvl w:ilvl="8" w:tplc="04130005" w:tentative="1">
      <w:start w:val="1"/>
      <w:numFmt w:val="bullet"/>
      <w:lvlText w:val=""/>
      <w:lvlJc w:val="left"/>
      <w:pPr>
        <w:ind w:left="6980" w:hanging="360"/>
      </w:pPr>
      <w:rPr>
        <w:rFonts w:ascii="Wingdings" w:hAnsi="Wingdings" w:hint="default"/>
      </w:rPr>
    </w:lvl>
  </w:abstractNum>
  <w:abstractNum w:abstractNumId="16" w15:restartNumberingAfterBreak="0">
    <w:nsid w:val="24DC34BD"/>
    <w:multiLevelType w:val="hybridMultilevel"/>
    <w:tmpl w:val="0298C5D8"/>
    <w:lvl w:ilvl="0" w:tplc="FD369338">
      <w:numFmt w:val="bullet"/>
      <w:lvlText w:val="-"/>
      <w:lvlJc w:val="left"/>
      <w:pPr>
        <w:ind w:left="720" w:hanging="360"/>
      </w:pPr>
      <w:rPr>
        <w:rFonts w:ascii="Trebuchet MS" w:eastAsia="Times New Roman" w:hAnsi="Trebuchet M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4FA3981"/>
    <w:multiLevelType w:val="hybridMultilevel"/>
    <w:tmpl w:val="C5A273DE"/>
    <w:lvl w:ilvl="0" w:tplc="04130001">
      <w:start w:val="1"/>
      <w:numFmt w:val="bullet"/>
      <w:lvlText w:val=""/>
      <w:lvlJc w:val="left"/>
      <w:pPr>
        <w:ind w:left="1220" w:hanging="360"/>
      </w:pPr>
      <w:rPr>
        <w:rFonts w:ascii="Symbol" w:hAnsi="Symbol" w:hint="default"/>
      </w:rPr>
    </w:lvl>
    <w:lvl w:ilvl="1" w:tplc="04130003" w:tentative="1">
      <w:start w:val="1"/>
      <w:numFmt w:val="bullet"/>
      <w:lvlText w:val="o"/>
      <w:lvlJc w:val="left"/>
      <w:pPr>
        <w:ind w:left="1940" w:hanging="360"/>
      </w:pPr>
      <w:rPr>
        <w:rFonts w:ascii="Courier New" w:hAnsi="Courier New" w:cs="Courier New" w:hint="default"/>
      </w:rPr>
    </w:lvl>
    <w:lvl w:ilvl="2" w:tplc="04130005" w:tentative="1">
      <w:start w:val="1"/>
      <w:numFmt w:val="bullet"/>
      <w:lvlText w:val=""/>
      <w:lvlJc w:val="left"/>
      <w:pPr>
        <w:ind w:left="2660" w:hanging="360"/>
      </w:pPr>
      <w:rPr>
        <w:rFonts w:ascii="Wingdings" w:hAnsi="Wingdings" w:hint="default"/>
      </w:rPr>
    </w:lvl>
    <w:lvl w:ilvl="3" w:tplc="04130001" w:tentative="1">
      <w:start w:val="1"/>
      <w:numFmt w:val="bullet"/>
      <w:lvlText w:val=""/>
      <w:lvlJc w:val="left"/>
      <w:pPr>
        <w:ind w:left="3380" w:hanging="360"/>
      </w:pPr>
      <w:rPr>
        <w:rFonts w:ascii="Symbol" w:hAnsi="Symbol" w:hint="default"/>
      </w:rPr>
    </w:lvl>
    <w:lvl w:ilvl="4" w:tplc="04130003" w:tentative="1">
      <w:start w:val="1"/>
      <w:numFmt w:val="bullet"/>
      <w:lvlText w:val="o"/>
      <w:lvlJc w:val="left"/>
      <w:pPr>
        <w:ind w:left="4100" w:hanging="360"/>
      </w:pPr>
      <w:rPr>
        <w:rFonts w:ascii="Courier New" w:hAnsi="Courier New" w:cs="Courier New" w:hint="default"/>
      </w:rPr>
    </w:lvl>
    <w:lvl w:ilvl="5" w:tplc="04130005" w:tentative="1">
      <w:start w:val="1"/>
      <w:numFmt w:val="bullet"/>
      <w:lvlText w:val=""/>
      <w:lvlJc w:val="left"/>
      <w:pPr>
        <w:ind w:left="4820" w:hanging="360"/>
      </w:pPr>
      <w:rPr>
        <w:rFonts w:ascii="Wingdings" w:hAnsi="Wingdings" w:hint="default"/>
      </w:rPr>
    </w:lvl>
    <w:lvl w:ilvl="6" w:tplc="04130001" w:tentative="1">
      <w:start w:val="1"/>
      <w:numFmt w:val="bullet"/>
      <w:lvlText w:val=""/>
      <w:lvlJc w:val="left"/>
      <w:pPr>
        <w:ind w:left="5540" w:hanging="360"/>
      </w:pPr>
      <w:rPr>
        <w:rFonts w:ascii="Symbol" w:hAnsi="Symbol" w:hint="default"/>
      </w:rPr>
    </w:lvl>
    <w:lvl w:ilvl="7" w:tplc="04130003" w:tentative="1">
      <w:start w:val="1"/>
      <w:numFmt w:val="bullet"/>
      <w:lvlText w:val="o"/>
      <w:lvlJc w:val="left"/>
      <w:pPr>
        <w:ind w:left="6260" w:hanging="360"/>
      </w:pPr>
      <w:rPr>
        <w:rFonts w:ascii="Courier New" w:hAnsi="Courier New" w:cs="Courier New" w:hint="default"/>
      </w:rPr>
    </w:lvl>
    <w:lvl w:ilvl="8" w:tplc="04130005" w:tentative="1">
      <w:start w:val="1"/>
      <w:numFmt w:val="bullet"/>
      <w:lvlText w:val=""/>
      <w:lvlJc w:val="left"/>
      <w:pPr>
        <w:ind w:left="6980" w:hanging="360"/>
      </w:pPr>
      <w:rPr>
        <w:rFonts w:ascii="Wingdings" w:hAnsi="Wingdings" w:hint="default"/>
      </w:rPr>
    </w:lvl>
  </w:abstractNum>
  <w:abstractNum w:abstractNumId="18" w15:restartNumberingAfterBreak="0">
    <w:nsid w:val="26A40BEA"/>
    <w:multiLevelType w:val="hybridMultilevel"/>
    <w:tmpl w:val="89588294"/>
    <w:lvl w:ilvl="0" w:tplc="0AA6E1FE">
      <w:start w:val="1"/>
      <w:numFmt w:val="bullet"/>
      <w:lvlText w:val="•"/>
      <w:lvlJc w:val="left"/>
      <w:pPr>
        <w:ind w:left="1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CF63F9C">
      <w:start w:val="1"/>
      <w:numFmt w:val="bullet"/>
      <w:lvlText w:val="o"/>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1463000">
      <w:start w:val="1"/>
      <w:numFmt w:val="bullet"/>
      <w:lvlText w:val="▪"/>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BA8D5B4">
      <w:start w:val="1"/>
      <w:numFmt w:val="bullet"/>
      <w:lvlText w:val="•"/>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41AB7D2">
      <w:start w:val="1"/>
      <w:numFmt w:val="bullet"/>
      <w:lvlText w:val="o"/>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A3A75AA">
      <w:start w:val="1"/>
      <w:numFmt w:val="bullet"/>
      <w:lvlText w:val="▪"/>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601200">
      <w:start w:val="1"/>
      <w:numFmt w:val="bullet"/>
      <w:lvlText w:val="•"/>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780F61C">
      <w:start w:val="1"/>
      <w:numFmt w:val="bullet"/>
      <w:lvlText w:val="o"/>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DE7F00">
      <w:start w:val="1"/>
      <w:numFmt w:val="bullet"/>
      <w:lvlText w:val="▪"/>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7A23F0F"/>
    <w:multiLevelType w:val="hybridMultilevel"/>
    <w:tmpl w:val="B9AC952A"/>
    <w:lvl w:ilvl="0" w:tplc="0413000F">
      <w:start w:val="1"/>
      <w:numFmt w:val="decimal"/>
      <w:lvlText w:val="%1."/>
      <w:lvlJc w:val="left"/>
      <w:pPr>
        <w:ind w:left="1220" w:hanging="360"/>
      </w:pPr>
    </w:lvl>
    <w:lvl w:ilvl="1" w:tplc="04130019" w:tentative="1">
      <w:start w:val="1"/>
      <w:numFmt w:val="lowerLetter"/>
      <w:lvlText w:val="%2."/>
      <w:lvlJc w:val="left"/>
      <w:pPr>
        <w:ind w:left="1940" w:hanging="360"/>
      </w:pPr>
    </w:lvl>
    <w:lvl w:ilvl="2" w:tplc="0413001B" w:tentative="1">
      <w:start w:val="1"/>
      <w:numFmt w:val="lowerRoman"/>
      <w:lvlText w:val="%3."/>
      <w:lvlJc w:val="right"/>
      <w:pPr>
        <w:ind w:left="2660" w:hanging="180"/>
      </w:pPr>
    </w:lvl>
    <w:lvl w:ilvl="3" w:tplc="0413000F" w:tentative="1">
      <w:start w:val="1"/>
      <w:numFmt w:val="decimal"/>
      <w:lvlText w:val="%4."/>
      <w:lvlJc w:val="left"/>
      <w:pPr>
        <w:ind w:left="3380" w:hanging="360"/>
      </w:pPr>
    </w:lvl>
    <w:lvl w:ilvl="4" w:tplc="04130019" w:tentative="1">
      <w:start w:val="1"/>
      <w:numFmt w:val="lowerLetter"/>
      <w:lvlText w:val="%5."/>
      <w:lvlJc w:val="left"/>
      <w:pPr>
        <w:ind w:left="4100" w:hanging="360"/>
      </w:pPr>
    </w:lvl>
    <w:lvl w:ilvl="5" w:tplc="0413001B" w:tentative="1">
      <w:start w:val="1"/>
      <w:numFmt w:val="lowerRoman"/>
      <w:lvlText w:val="%6."/>
      <w:lvlJc w:val="right"/>
      <w:pPr>
        <w:ind w:left="4820" w:hanging="180"/>
      </w:pPr>
    </w:lvl>
    <w:lvl w:ilvl="6" w:tplc="0413000F" w:tentative="1">
      <w:start w:val="1"/>
      <w:numFmt w:val="decimal"/>
      <w:lvlText w:val="%7."/>
      <w:lvlJc w:val="left"/>
      <w:pPr>
        <w:ind w:left="5540" w:hanging="360"/>
      </w:pPr>
    </w:lvl>
    <w:lvl w:ilvl="7" w:tplc="04130019" w:tentative="1">
      <w:start w:val="1"/>
      <w:numFmt w:val="lowerLetter"/>
      <w:lvlText w:val="%8."/>
      <w:lvlJc w:val="left"/>
      <w:pPr>
        <w:ind w:left="6260" w:hanging="360"/>
      </w:pPr>
    </w:lvl>
    <w:lvl w:ilvl="8" w:tplc="0413001B" w:tentative="1">
      <w:start w:val="1"/>
      <w:numFmt w:val="lowerRoman"/>
      <w:lvlText w:val="%9."/>
      <w:lvlJc w:val="right"/>
      <w:pPr>
        <w:ind w:left="6980" w:hanging="180"/>
      </w:pPr>
    </w:lvl>
  </w:abstractNum>
  <w:abstractNum w:abstractNumId="20" w15:restartNumberingAfterBreak="0">
    <w:nsid w:val="2A2F78B3"/>
    <w:multiLevelType w:val="hybridMultilevel"/>
    <w:tmpl w:val="5D6EBF0E"/>
    <w:lvl w:ilvl="0" w:tplc="330A59A8">
      <w:start w:val="1"/>
      <w:numFmt w:val="bullet"/>
      <w:lvlText w:val="•"/>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1642DE8">
      <w:start w:val="1"/>
      <w:numFmt w:val="bullet"/>
      <w:lvlText w:val="o"/>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7C61DBA">
      <w:start w:val="1"/>
      <w:numFmt w:val="bullet"/>
      <w:lvlText w:val="▪"/>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AD46832">
      <w:start w:val="1"/>
      <w:numFmt w:val="bullet"/>
      <w:lvlText w:val="•"/>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5468604">
      <w:start w:val="1"/>
      <w:numFmt w:val="bullet"/>
      <w:lvlText w:val="o"/>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AA46352">
      <w:start w:val="1"/>
      <w:numFmt w:val="bullet"/>
      <w:lvlText w:val="▪"/>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A660CDE">
      <w:start w:val="1"/>
      <w:numFmt w:val="bullet"/>
      <w:lvlText w:val="•"/>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0BEEF28">
      <w:start w:val="1"/>
      <w:numFmt w:val="bullet"/>
      <w:lvlText w:val="o"/>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6AE72A8">
      <w:start w:val="1"/>
      <w:numFmt w:val="bullet"/>
      <w:lvlText w:val="▪"/>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DCA6B1C"/>
    <w:multiLevelType w:val="hybridMultilevel"/>
    <w:tmpl w:val="DEA4C4F4"/>
    <w:lvl w:ilvl="0" w:tplc="3FAE4520">
      <w:start w:val="1"/>
      <w:numFmt w:val="bullet"/>
      <w:lvlText w:val="•"/>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59E0F10">
      <w:start w:val="1"/>
      <w:numFmt w:val="bullet"/>
      <w:lvlText w:val="o"/>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A8B5E0">
      <w:start w:val="1"/>
      <w:numFmt w:val="bullet"/>
      <w:lvlText w:val="▪"/>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20CF62E">
      <w:start w:val="1"/>
      <w:numFmt w:val="bullet"/>
      <w:lvlText w:val="•"/>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07804F8">
      <w:start w:val="1"/>
      <w:numFmt w:val="bullet"/>
      <w:lvlText w:val="o"/>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16B20A">
      <w:start w:val="1"/>
      <w:numFmt w:val="bullet"/>
      <w:lvlText w:val="▪"/>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11C962C">
      <w:start w:val="1"/>
      <w:numFmt w:val="bullet"/>
      <w:lvlText w:val="•"/>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FD6E782">
      <w:start w:val="1"/>
      <w:numFmt w:val="bullet"/>
      <w:lvlText w:val="o"/>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B062770">
      <w:start w:val="1"/>
      <w:numFmt w:val="bullet"/>
      <w:lvlText w:val="▪"/>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39238DB"/>
    <w:multiLevelType w:val="hybridMultilevel"/>
    <w:tmpl w:val="D91E173A"/>
    <w:lvl w:ilvl="0" w:tplc="04130001">
      <w:start w:val="1"/>
      <w:numFmt w:val="bullet"/>
      <w:lvlText w:val=""/>
      <w:lvlJc w:val="left"/>
      <w:pPr>
        <w:ind w:left="1220" w:hanging="360"/>
      </w:pPr>
      <w:rPr>
        <w:rFonts w:ascii="Symbol" w:hAnsi="Symbol" w:hint="default"/>
      </w:rPr>
    </w:lvl>
    <w:lvl w:ilvl="1" w:tplc="04130003" w:tentative="1">
      <w:start w:val="1"/>
      <w:numFmt w:val="bullet"/>
      <w:lvlText w:val="o"/>
      <w:lvlJc w:val="left"/>
      <w:pPr>
        <w:ind w:left="1940" w:hanging="360"/>
      </w:pPr>
      <w:rPr>
        <w:rFonts w:ascii="Courier New" w:hAnsi="Courier New" w:cs="Courier New" w:hint="default"/>
      </w:rPr>
    </w:lvl>
    <w:lvl w:ilvl="2" w:tplc="04130005" w:tentative="1">
      <w:start w:val="1"/>
      <w:numFmt w:val="bullet"/>
      <w:lvlText w:val=""/>
      <w:lvlJc w:val="left"/>
      <w:pPr>
        <w:ind w:left="2660" w:hanging="360"/>
      </w:pPr>
      <w:rPr>
        <w:rFonts w:ascii="Wingdings" w:hAnsi="Wingdings" w:hint="default"/>
      </w:rPr>
    </w:lvl>
    <w:lvl w:ilvl="3" w:tplc="04130001" w:tentative="1">
      <w:start w:val="1"/>
      <w:numFmt w:val="bullet"/>
      <w:lvlText w:val=""/>
      <w:lvlJc w:val="left"/>
      <w:pPr>
        <w:ind w:left="3380" w:hanging="360"/>
      </w:pPr>
      <w:rPr>
        <w:rFonts w:ascii="Symbol" w:hAnsi="Symbol" w:hint="default"/>
      </w:rPr>
    </w:lvl>
    <w:lvl w:ilvl="4" w:tplc="04130003" w:tentative="1">
      <w:start w:val="1"/>
      <w:numFmt w:val="bullet"/>
      <w:lvlText w:val="o"/>
      <w:lvlJc w:val="left"/>
      <w:pPr>
        <w:ind w:left="4100" w:hanging="360"/>
      </w:pPr>
      <w:rPr>
        <w:rFonts w:ascii="Courier New" w:hAnsi="Courier New" w:cs="Courier New" w:hint="default"/>
      </w:rPr>
    </w:lvl>
    <w:lvl w:ilvl="5" w:tplc="04130005" w:tentative="1">
      <w:start w:val="1"/>
      <w:numFmt w:val="bullet"/>
      <w:lvlText w:val=""/>
      <w:lvlJc w:val="left"/>
      <w:pPr>
        <w:ind w:left="4820" w:hanging="360"/>
      </w:pPr>
      <w:rPr>
        <w:rFonts w:ascii="Wingdings" w:hAnsi="Wingdings" w:hint="default"/>
      </w:rPr>
    </w:lvl>
    <w:lvl w:ilvl="6" w:tplc="04130001" w:tentative="1">
      <w:start w:val="1"/>
      <w:numFmt w:val="bullet"/>
      <w:lvlText w:val=""/>
      <w:lvlJc w:val="left"/>
      <w:pPr>
        <w:ind w:left="5540" w:hanging="360"/>
      </w:pPr>
      <w:rPr>
        <w:rFonts w:ascii="Symbol" w:hAnsi="Symbol" w:hint="default"/>
      </w:rPr>
    </w:lvl>
    <w:lvl w:ilvl="7" w:tplc="04130003" w:tentative="1">
      <w:start w:val="1"/>
      <w:numFmt w:val="bullet"/>
      <w:lvlText w:val="o"/>
      <w:lvlJc w:val="left"/>
      <w:pPr>
        <w:ind w:left="6260" w:hanging="360"/>
      </w:pPr>
      <w:rPr>
        <w:rFonts w:ascii="Courier New" w:hAnsi="Courier New" w:cs="Courier New" w:hint="default"/>
      </w:rPr>
    </w:lvl>
    <w:lvl w:ilvl="8" w:tplc="04130005" w:tentative="1">
      <w:start w:val="1"/>
      <w:numFmt w:val="bullet"/>
      <w:lvlText w:val=""/>
      <w:lvlJc w:val="left"/>
      <w:pPr>
        <w:ind w:left="6980" w:hanging="360"/>
      </w:pPr>
      <w:rPr>
        <w:rFonts w:ascii="Wingdings" w:hAnsi="Wingdings" w:hint="default"/>
      </w:rPr>
    </w:lvl>
  </w:abstractNum>
  <w:abstractNum w:abstractNumId="23" w15:restartNumberingAfterBreak="0">
    <w:nsid w:val="362277D8"/>
    <w:multiLevelType w:val="hybridMultilevel"/>
    <w:tmpl w:val="E71823DC"/>
    <w:lvl w:ilvl="0" w:tplc="04130001">
      <w:start w:val="1"/>
      <w:numFmt w:val="bullet"/>
      <w:lvlText w:val=""/>
      <w:lvlJc w:val="left"/>
      <w:pPr>
        <w:ind w:left="1220" w:hanging="360"/>
      </w:pPr>
      <w:rPr>
        <w:rFonts w:ascii="Symbol" w:hAnsi="Symbol" w:hint="default"/>
      </w:rPr>
    </w:lvl>
    <w:lvl w:ilvl="1" w:tplc="04130003" w:tentative="1">
      <w:start w:val="1"/>
      <w:numFmt w:val="bullet"/>
      <w:lvlText w:val="o"/>
      <w:lvlJc w:val="left"/>
      <w:pPr>
        <w:ind w:left="1940" w:hanging="360"/>
      </w:pPr>
      <w:rPr>
        <w:rFonts w:ascii="Courier New" w:hAnsi="Courier New" w:cs="Courier New" w:hint="default"/>
      </w:rPr>
    </w:lvl>
    <w:lvl w:ilvl="2" w:tplc="04130005" w:tentative="1">
      <w:start w:val="1"/>
      <w:numFmt w:val="bullet"/>
      <w:lvlText w:val=""/>
      <w:lvlJc w:val="left"/>
      <w:pPr>
        <w:ind w:left="2660" w:hanging="360"/>
      </w:pPr>
      <w:rPr>
        <w:rFonts w:ascii="Wingdings" w:hAnsi="Wingdings" w:hint="default"/>
      </w:rPr>
    </w:lvl>
    <w:lvl w:ilvl="3" w:tplc="04130001" w:tentative="1">
      <w:start w:val="1"/>
      <w:numFmt w:val="bullet"/>
      <w:lvlText w:val=""/>
      <w:lvlJc w:val="left"/>
      <w:pPr>
        <w:ind w:left="3380" w:hanging="360"/>
      </w:pPr>
      <w:rPr>
        <w:rFonts w:ascii="Symbol" w:hAnsi="Symbol" w:hint="default"/>
      </w:rPr>
    </w:lvl>
    <w:lvl w:ilvl="4" w:tplc="04130003" w:tentative="1">
      <w:start w:val="1"/>
      <w:numFmt w:val="bullet"/>
      <w:lvlText w:val="o"/>
      <w:lvlJc w:val="left"/>
      <w:pPr>
        <w:ind w:left="4100" w:hanging="360"/>
      </w:pPr>
      <w:rPr>
        <w:rFonts w:ascii="Courier New" w:hAnsi="Courier New" w:cs="Courier New" w:hint="default"/>
      </w:rPr>
    </w:lvl>
    <w:lvl w:ilvl="5" w:tplc="04130005" w:tentative="1">
      <w:start w:val="1"/>
      <w:numFmt w:val="bullet"/>
      <w:lvlText w:val=""/>
      <w:lvlJc w:val="left"/>
      <w:pPr>
        <w:ind w:left="4820" w:hanging="360"/>
      </w:pPr>
      <w:rPr>
        <w:rFonts w:ascii="Wingdings" w:hAnsi="Wingdings" w:hint="default"/>
      </w:rPr>
    </w:lvl>
    <w:lvl w:ilvl="6" w:tplc="04130001" w:tentative="1">
      <w:start w:val="1"/>
      <w:numFmt w:val="bullet"/>
      <w:lvlText w:val=""/>
      <w:lvlJc w:val="left"/>
      <w:pPr>
        <w:ind w:left="5540" w:hanging="360"/>
      </w:pPr>
      <w:rPr>
        <w:rFonts w:ascii="Symbol" w:hAnsi="Symbol" w:hint="default"/>
      </w:rPr>
    </w:lvl>
    <w:lvl w:ilvl="7" w:tplc="04130003" w:tentative="1">
      <w:start w:val="1"/>
      <w:numFmt w:val="bullet"/>
      <w:lvlText w:val="o"/>
      <w:lvlJc w:val="left"/>
      <w:pPr>
        <w:ind w:left="6260" w:hanging="360"/>
      </w:pPr>
      <w:rPr>
        <w:rFonts w:ascii="Courier New" w:hAnsi="Courier New" w:cs="Courier New" w:hint="default"/>
      </w:rPr>
    </w:lvl>
    <w:lvl w:ilvl="8" w:tplc="04130005" w:tentative="1">
      <w:start w:val="1"/>
      <w:numFmt w:val="bullet"/>
      <w:lvlText w:val=""/>
      <w:lvlJc w:val="left"/>
      <w:pPr>
        <w:ind w:left="6980" w:hanging="360"/>
      </w:pPr>
      <w:rPr>
        <w:rFonts w:ascii="Wingdings" w:hAnsi="Wingdings" w:hint="default"/>
      </w:rPr>
    </w:lvl>
  </w:abstractNum>
  <w:abstractNum w:abstractNumId="24" w15:restartNumberingAfterBreak="0">
    <w:nsid w:val="37A5630A"/>
    <w:multiLevelType w:val="hybridMultilevel"/>
    <w:tmpl w:val="0FF46D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ACE239E"/>
    <w:multiLevelType w:val="multilevel"/>
    <w:tmpl w:val="9800DE48"/>
    <w:lvl w:ilvl="0">
      <w:start w:val="1"/>
      <w:numFmt w:val="decimal"/>
      <w:pStyle w:val="Heading1"/>
      <w:lvlText w:val="%1"/>
      <w:lvlJc w:val="left"/>
      <w:pPr>
        <w:ind w:left="511"/>
      </w:pPr>
      <w:rPr>
        <w:rFonts w:ascii="Calibri" w:eastAsia="Calibri" w:hAnsi="Calibri" w:cs="Calibri"/>
        <w:b/>
        <w:bCs/>
        <w:i w:val="0"/>
        <w:strike w:val="0"/>
        <w:dstrike w:val="0"/>
        <w:color w:val="C00000"/>
        <w:sz w:val="36"/>
        <w:szCs w:val="36"/>
        <w:u w:val="none" w:color="000000"/>
        <w:bdr w:val="none" w:sz="0" w:space="0" w:color="auto"/>
        <w:shd w:val="clear" w:color="auto" w:fill="auto"/>
        <w:vertAlign w:val="baseline"/>
      </w:rPr>
    </w:lvl>
    <w:lvl w:ilvl="1">
      <w:start w:val="1"/>
      <w:numFmt w:val="decimal"/>
      <w:pStyle w:val="Heading2"/>
      <w:lvlText w:val="%1.%2"/>
      <w:lvlJc w:val="left"/>
      <w:pPr>
        <w:ind w:left="511"/>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2">
      <w:start w:val="1"/>
      <w:numFmt w:val="lowerRoman"/>
      <w:lvlText w:val="%3"/>
      <w:lvlJc w:val="left"/>
      <w:pPr>
        <w:ind w:left="19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6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41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13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85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5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2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CD61C96"/>
    <w:multiLevelType w:val="hybridMultilevel"/>
    <w:tmpl w:val="9C168E64"/>
    <w:lvl w:ilvl="0" w:tplc="32CC338E">
      <w:start w:val="1"/>
      <w:numFmt w:val="bullet"/>
      <w:lvlText w:val="-"/>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2147B84">
      <w:start w:val="1"/>
      <w:numFmt w:val="bullet"/>
      <w:lvlText w:val="o"/>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8EA3B02">
      <w:start w:val="1"/>
      <w:numFmt w:val="bullet"/>
      <w:lvlText w:val="▪"/>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55840F2">
      <w:start w:val="1"/>
      <w:numFmt w:val="bullet"/>
      <w:lvlText w:val="•"/>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1D6C746">
      <w:start w:val="1"/>
      <w:numFmt w:val="bullet"/>
      <w:lvlText w:val="o"/>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2A0E068">
      <w:start w:val="1"/>
      <w:numFmt w:val="bullet"/>
      <w:lvlText w:val="▪"/>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EBAE6FE">
      <w:start w:val="1"/>
      <w:numFmt w:val="bullet"/>
      <w:lvlText w:val="•"/>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FFAA11E">
      <w:start w:val="1"/>
      <w:numFmt w:val="bullet"/>
      <w:lvlText w:val="o"/>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5B831F4">
      <w:start w:val="1"/>
      <w:numFmt w:val="bullet"/>
      <w:lvlText w:val="▪"/>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154057E"/>
    <w:multiLevelType w:val="hybridMultilevel"/>
    <w:tmpl w:val="C542F476"/>
    <w:lvl w:ilvl="0" w:tplc="1B52684A">
      <w:start w:val="1"/>
      <w:numFmt w:val="bullet"/>
      <w:lvlText w:val="-"/>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8CD354E"/>
    <w:multiLevelType w:val="hybridMultilevel"/>
    <w:tmpl w:val="6F5EEB5A"/>
    <w:lvl w:ilvl="0" w:tplc="9F3C6ACA">
      <w:start w:val="1"/>
      <w:numFmt w:val="bullet"/>
      <w:lvlText w:val="•"/>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A7A5EF0">
      <w:start w:val="1"/>
      <w:numFmt w:val="bullet"/>
      <w:lvlText w:val="o"/>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CFA8A48">
      <w:start w:val="1"/>
      <w:numFmt w:val="bullet"/>
      <w:lvlText w:val="▪"/>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51C5338">
      <w:start w:val="1"/>
      <w:numFmt w:val="bullet"/>
      <w:lvlText w:val="•"/>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EE20782">
      <w:start w:val="1"/>
      <w:numFmt w:val="bullet"/>
      <w:lvlText w:val="o"/>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8302804">
      <w:start w:val="1"/>
      <w:numFmt w:val="bullet"/>
      <w:lvlText w:val="▪"/>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DF29908">
      <w:start w:val="1"/>
      <w:numFmt w:val="bullet"/>
      <w:lvlText w:val="•"/>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62207B4">
      <w:start w:val="1"/>
      <w:numFmt w:val="bullet"/>
      <w:lvlText w:val="o"/>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354231C">
      <w:start w:val="1"/>
      <w:numFmt w:val="bullet"/>
      <w:lvlText w:val="▪"/>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9B90C86"/>
    <w:multiLevelType w:val="hybridMultilevel"/>
    <w:tmpl w:val="372A9B26"/>
    <w:lvl w:ilvl="0" w:tplc="FD369338">
      <w:numFmt w:val="bullet"/>
      <w:lvlText w:val="-"/>
      <w:lvlJc w:val="left"/>
      <w:pPr>
        <w:ind w:left="722"/>
      </w:pPr>
      <w:rPr>
        <w:rFonts w:ascii="Trebuchet MS" w:eastAsia="Times New Roman" w:hAnsi="Trebuchet MS" w:cs="Times New Roman"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15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22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29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37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4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1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58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65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4F4544C8"/>
    <w:multiLevelType w:val="hybridMultilevel"/>
    <w:tmpl w:val="D9BEE5C2"/>
    <w:lvl w:ilvl="0" w:tplc="0413000F">
      <w:start w:val="1"/>
      <w:numFmt w:val="decimal"/>
      <w:lvlText w:val="%1."/>
      <w:lvlJc w:val="left"/>
      <w:pPr>
        <w:ind w:left="1220" w:hanging="360"/>
      </w:pPr>
    </w:lvl>
    <w:lvl w:ilvl="1" w:tplc="04130019" w:tentative="1">
      <w:start w:val="1"/>
      <w:numFmt w:val="lowerLetter"/>
      <w:lvlText w:val="%2."/>
      <w:lvlJc w:val="left"/>
      <w:pPr>
        <w:ind w:left="1940" w:hanging="360"/>
      </w:pPr>
    </w:lvl>
    <w:lvl w:ilvl="2" w:tplc="0413001B" w:tentative="1">
      <w:start w:val="1"/>
      <w:numFmt w:val="lowerRoman"/>
      <w:lvlText w:val="%3."/>
      <w:lvlJc w:val="right"/>
      <w:pPr>
        <w:ind w:left="2660" w:hanging="180"/>
      </w:pPr>
    </w:lvl>
    <w:lvl w:ilvl="3" w:tplc="0413000F" w:tentative="1">
      <w:start w:val="1"/>
      <w:numFmt w:val="decimal"/>
      <w:lvlText w:val="%4."/>
      <w:lvlJc w:val="left"/>
      <w:pPr>
        <w:ind w:left="3380" w:hanging="360"/>
      </w:pPr>
    </w:lvl>
    <w:lvl w:ilvl="4" w:tplc="04130019" w:tentative="1">
      <w:start w:val="1"/>
      <w:numFmt w:val="lowerLetter"/>
      <w:lvlText w:val="%5."/>
      <w:lvlJc w:val="left"/>
      <w:pPr>
        <w:ind w:left="4100" w:hanging="360"/>
      </w:pPr>
    </w:lvl>
    <w:lvl w:ilvl="5" w:tplc="0413001B" w:tentative="1">
      <w:start w:val="1"/>
      <w:numFmt w:val="lowerRoman"/>
      <w:lvlText w:val="%6."/>
      <w:lvlJc w:val="right"/>
      <w:pPr>
        <w:ind w:left="4820" w:hanging="180"/>
      </w:pPr>
    </w:lvl>
    <w:lvl w:ilvl="6" w:tplc="0413000F" w:tentative="1">
      <w:start w:val="1"/>
      <w:numFmt w:val="decimal"/>
      <w:lvlText w:val="%7."/>
      <w:lvlJc w:val="left"/>
      <w:pPr>
        <w:ind w:left="5540" w:hanging="360"/>
      </w:pPr>
    </w:lvl>
    <w:lvl w:ilvl="7" w:tplc="04130019" w:tentative="1">
      <w:start w:val="1"/>
      <w:numFmt w:val="lowerLetter"/>
      <w:lvlText w:val="%8."/>
      <w:lvlJc w:val="left"/>
      <w:pPr>
        <w:ind w:left="6260" w:hanging="360"/>
      </w:pPr>
    </w:lvl>
    <w:lvl w:ilvl="8" w:tplc="0413001B" w:tentative="1">
      <w:start w:val="1"/>
      <w:numFmt w:val="lowerRoman"/>
      <w:lvlText w:val="%9."/>
      <w:lvlJc w:val="right"/>
      <w:pPr>
        <w:ind w:left="6980" w:hanging="180"/>
      </w:pPr>
    </w:lvl>
  </w:abstractNum>
  <w:abstractNum w:abstractNumId="31" w15:restartNumberingAfterBreak="0">
    <w:nsid w:val="529F5573"/>
    <w:multiLevelType w:val="hybridMultilevel"/>
    <w:tmpl w:val="DE54BD86"/>
    <w:lvl w:ilvl="0" w:tplc="0413000F">
      <w:start w:val="1"/>
      <w:numFmt w:val="decimal"/>
      <w:lvlText w:val="%1."/>
      <w:lvlJc w:val="left"/>
      <w:pPr>
        <w:ind w:left="1220" w:hanging="360"/>
      </w:pPr>
    </w:lvl>
    <w:lvl w:ilvl="1" w:tplc="04130019">
      <w:start w:val="1"/>
      <w:numFmt w:val="lowerLetter"/>
      <w:lvlText w:val="%2."/>
      <w:lvlJc w:val="left"/>
      <w:pPr>
        <w:ind w:left="1940" w:hanging="360"/>
      </w:pPr>
    </w:lvl>
    <w:lvl w:ilvl="2" w:tplc="0413001B" w:tentative="1">
      <w:start w:val="1"/>
      <w:numFmt w:val="lowerRoman"/>
      <w:lvlText w:val="%3."/>
      <w:lvlJc w:val="right"/>
      <w:pPr>
        <w:ind w:left="2660" w:hanging="180"/>
      </w:pPr>
    </w:lvl>
    <w:lvl w:ilvl="3" w:tplc="0413000F" w:tentative="1">
      <w:start w:val="1"/>
      <w:numFmt w:val="decimal"/>
      <w:lvlText w:val="%4."/>
      <w:lvlJc w:val="left"/>
      <w:pPr>
        <w:ind w:left="3380" w:hanging="360"/>
      </w:pPr>
    </w:lvl>
    <w:lvl w:ilvl="4" w:tplc="04130019" w:tentative="1">
      <w:start w:val="1"/>
      <w:numFmt w:val="lowerLetter"/>
      <w:lvlText w:val="%5."/>
      <w:lvlJc w:val="left"/>
      <w:pPr>
        <w:ind w:left="4100" w:hanging="360"/>
      </w:pPr>
    </w:lvl>
    <w:lvl w:ilvl="5" w:tplc="0413001B" w:tentative="1">
      <w:start w:val="1"/>
      <w:numFmt w:val="lowerRoman"/>
      <w:lvlText w:val="%6."/>
      <w:lvlJc w:val="right"/>
      <w:pPr>
        <w:ind w:left="4820" w:hanging="180"/>
      </w:pPr>
    </w:lvl>
    <w:lvl w:ilvl="6" w:tplc="0413000F" w:tentative="1">
      <w:start w:val="1"/>
      <w:numFmt w:val="decimal"/>
      <w:lvlText w:val="%7."/>
      <w:lvlJc w:val="left"/>
      <w:pPr>
        <w:ind w:left="5540" w:hanging="360"/>
      </w:pPr>
    </w:lvl>
    <w:lvl w:ilvl="7" w:tplc="04130019" w:tentative="1">
      <w:start w:val="1"/>
      <w:numFmt w:val="lowerLetter"/>
      <w:lvlText w:val="%8."/>
      <w:lvlJc w:val="left"/>
      <w:pPr>
        <w:ind w:left="6260" w:hanging="360"/>
      </w:pPr>
    </w:lvl>
    <w:lvl w:ilvl="8" w:tplc="0413001B" w:tentative="1">
      <w:start w:val="1"/>
      <w:numFmt w:val="lowerRoman"/>
      <w:lvlText w:val="%9."/>
      <w:lvlJc w:val="right"/>
      <w:pPr>
        <w:ind w:left="6980" w:hanging="180"/>
      </w:pPr>
    </w:lvl>
  </w:abstractNum>
  <w:abstractNum w:abstractNumId="32" w15:restartNumberingAfterBreak="0">
    <w:nsid w:val="54823CC0"/>
    <w:multiLevelType w:val="hybridMultilevel"/>
    <w:tmpl w:val="D73CB394"/>
    <w:lvl w:ilvl="0" w:tplc="0413000F">
      <w:start w:val="1"/>
      <w:numFmt w:val="decimal"/>
      <w:lvlText w:val="%1."/>
      <w:lvlJc w:val="left"/>
      <w:pPr>
        <w:ind w:left="1220" w:hanging="360"/>
      </w:pPr>
    </w:lvl>
    <w:lvl w:ilvl="1" w:tplc="04130019">
      <w:start w:val="1"/>
      <w:numFmt w:val="lowerLetter"/>
      <w:lvlText w:val="%2."/>
      <w:lvlJc w:val="left"/>
      <w:pPr>
        <w:ind w:left="1940" w:hanging="360"/>
      </w:pPr>
    </w:lvl>
    <w:lvl w:ilvl="2" w:tplc="0413001B" w:tentative="1">
      <w:start w:val="1"/>
      <w:numFmt w:val="lowerRoman"/>
      <w:lvlText w:val="%3."/>
      <w:lvlJc w:val="right"/>
      <w:pPr>
        <w:ind w:left="2660" w:hanging="180"/>
      </w:pPr>
    </w:lvl>
    <w:lvl w:ilvl="3" w:tplc="0413000F" w:tentative="1">
      <w:start w:val="1"/>
      <w:numFmt w:val="decimal"/>
      <w:lvlText w:val="%4."/>
      <w:lvlJc w:val="left"/>
      <w:pPr>
        <w:ind w:left="3380" w:hanging="360"/>
      </w:pPr>
    </w:lvl>
    <w:lvl w:ilvl="4" w:tplc="04130019" w:tentative="1">
      <w:start w:val="1"/>
      <w:numFmt w:val="lowerLetter"/>
      <w:lvlText w:val="%5."/>
      <w:lvlJc w:val="left"/>
      <w:pPr>
        <w:ind w:left="4100" w:hanging="360"/>
      </w:pPr>
    </w:lvl>
    <w:lvl w:ilvl="5" w:tplc="0413001B" w:tentative="1">
      <w:start w:val="1"/>
      <w:numFmt w:val="lowerRoman"/>
      <w:lvlText w:val="%6."/>
      <w:lvlJc w:val="right"/>
      <w:pPr>
        <w:ind w:left="4820" w:hanging="180"/>
      </w:pPr>
    </w:lvl>
    <w:lvl w:ilvl="6" w:tplc="0413000F" w:tentative="1">
      <w:start w:val="1"/>
      <w:numFmt w:val="decimal"/>
      <w:lvlText w:val="%7."/>
      <w:lvlJc w:val="left"/>
      <w:pPr>
        <w:ind w:left="5540" w:hanging="360"/>
      </w:pPr>
    </w:lvl>
    <w:lvl w:ilvl="7" w:tplc="04130019" w:tentative="1">
      <w:start w:val="1"/>
      <w:numFmt w:val="lowerLetter"/>
      <w:lvlText w:val="%8."/>
      <w:lvlJc w:val="left"/>
      <w:pPr>
        <w:ind w:left="6260" w:hanging="360"/>
      </w:pPr>
    </w:lvl>
    <w:lvl w:ilvl="8" w:tplc="0413001B" w:tentative="1">
      <w:start w:val="1"/>
      <w:numFmt w:val="lowerRoman"/>
      <w:lvlText w:val="%9."/>
      <w:lvlJc w:val="right"/>
      <w:pPr>
        <w:ind w:left="6980" w:hanging="180"/>
      </w:pPr>
    </w:lvl>
  </w:abstractNum>
  <w:abstractNum w:abstractNumId="33" w15:restartNumberingAfterBreak="0">
    <w:nsid w:val="5F1E3C70"/>
    <w:multiLevelType w:val="hybridMultilevel"/>
    <w:tmpl w:val="73F89220"/>
    <w:lvl w:ilvl="0" w:tplc="FD369338">
      <w:numFmt w:val="bullet"/>
      <w:lvlText w:val="-"/>
      <w:lvlJc w:val="left"/>
      <w:pPr>
        <w:ind w:left="722"/>
      </w:pPr>
      <w:rPr>
        <w:rFonts w:ascii="Trebuchet MS" w:eastAsia="Times New Roman" w:hAnsi="Trebuchet MS" w:cs="Times New Roman"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15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22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29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37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4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1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58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65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6400325C"/>
    <w:multiLevelType w:val="hybridMultilevel"/>
    <w:tmpl w:val="789691E0"/>
    <w:lvl w:ilvl="0" w:tplc="0413000F">
      <w:start w:val="1"/>
      <w:numFmt w:val="decimal"/>
      <w:lvlText w:val="%1."/>
      <w:lvlJc w:val="left"/>
      <w:pPr>
        <w:ind w:left="1230" w:hanging="360"/>
      </w:pPr>
    </w:lvl>
    <w:lvl w:ilvl="1" w:tplc="04130019" w:tentative="1">
      <w:start w:val="1"/>
      <w:numFmt w:val="lowerLetter"/>
      <w:lvlText w:val="%2."/>
      <w:lvlJc w:val="left"/>
      <w:pPr>
        <w:ind w:left="1950" w:hanging="360"/>
      </w:pPr>
    </w:lvl>
    <w:lvl w:ilvl="2" w:tplc="0413001B" w:tentative="1">
      <w:start w:val="1"/>
      <w:numFmt w:val="lowerRoman"/>
      <w:lvlText w:val="%3."/>
      <w:lvlJc w:val="right"/>
      <w:pPr>
        <w:ind w:left="2670" w:hanging="180"/>
      </w:pPr>
    </w:lvl>
    <w:lvl w:ilvl="3" w:tplc="0413000F" w:tentative="1">
      <w:start w:val="1"/>
      <w:numFmt w:val="decimal"/>
      <w:lvlText w:val="%4."/>
      <w:lvlJc w:val="left"/>
      <w:pPr>
        <w:ind w:left="3390" w:hanging="360"/>
      </w:pPr>
    </w:lvl>
    <w:lvl w:ilvl="4" w:tplc="04130019" w:tentative="1">
      <w:start w:val="1"/>
      <w:numFmt w:val="lowerLetter"/>
      <w:lvlText w:val="%5."/>
      <w:lvlJc w:val="left"/>
      <w:pPr>
        <w:ind w:left="4110" w:hanging="360"/>
      </w:pPr>
    </w:lvl>
    <w:lvl w:ilvl="5" w:tplc="0413001B" w:tentative="1">
      <w:start w:val="1"/>
      <w:numFmt w:val="lowerRoman"/>
      <w:lvlText w:val="%6."/>
      <w:lvlJc w:val="right"/>
      <w:pPr>
        <w:ind w:left="4830" w:hanging="180"/>
      </w:pPr>
    </w:lvl>
    <w:lvl w:ilvl="6" w:tplc="0413000F" w:tentative="1">
      <w:start w:val="1"/>
      <w:numFmt w:val="decimal"/>
      <w:lvlText w:val="%7."/>
      <w:lvlJc w:val="left"/>
      <w:pPr>
        <w:ind w:left="5550" w:hanging="360"/>
      </w:pPr>
    </w:lvl>
    <w:lvl w:ilvl="7" w:tplc="04130019" w:tentative="1">
      <w:start w:val="1"/>
      <w:numFmt w:val="lowerLetter"/>
      <w:lvlText w:val="%8."/>
      <w:lvlJc w:val="left"/>
      <w:pPr>
        <w:ind w:left="6270" w:hanging="360"/>
      </w:pPr>
    </w:lvl>
    <w:lvl w:ilvl="8" w:tplc="0413001B" w:tentative="1">
      <w:start w:val="1"/>
      <w:numFmt w:val="lowerRoman"/>
      <w:lvlText w:val="%9."/>
      <w:lvlJc w:val="right"/>
      <w:pPr>
        <w:ind w:left="6990" w:hanging="180"/>
      </w:pPr>
    </w:lvl>
  </w:abstractNum>
  <w:abstractNum w:abstractNumId="35" w15:restartNumberingAfterBreak="0">
    <w:nsid w:val="6A4652DC"/>
    <w:multiLevelType w:val="hybridMultilevel"/>
    <w:tmpl w:val="06845A14"/>
    <w:lvl w:ilvl="0" w:tplc="04130001">
      <w:start w:val="1"/>
      <w:numFmt w:val="bullet"/>
      <w:lvlText w:val=""/>
      <w:lvlJc w:val="left"/>
      <w:pPr>
        <w:ind w:left="1220" w:hanging="360"/>
      </w:pPr>
      <w:rPr>
        <w:rFonts w:ascii="Symbol" w:hAnsi="Symbol" w:hint="default"/>
      </w:rPr>
    </w:lvl>
    <w:lvl w:ilvl="1" w:tplc="04130003" w:tentative="1">
      <w:start w:val="1"/>
      <w:numFmt w:val="bullet"/>
      <w:lvlText w:val="o"/>
      <w:lvlJc w:val="left"/>
      <w:pPr>
        <w:ind w:left="1940" w:hanging="360"/>
      </w:pPr>
      <w:rPr>
        <w:rFonts w:ascii="Courier New" w:hAnsi="Courier New" w:cs="Courier New" w:hint="default"/>
      </w:rPr>
    </w:lvl>
    <w:lvl w:ilvl="2" w:tplc="04130005" w:tentative="1">
      <w:start w:val="1"/>
      <w:numFmt w:val="bullet"/>
      <w:lvlText w:val=""/>
      <w:lvlJc w:val="left"/>
      <w:pPr>
        <w:ind w:left="2660" w:hanging="360"/>
      </w:pPr>
      <w:rPr>
        <w:rFonts w:ascii="Wingdings" w:hAnsi="Wingdings" w:hint="default"/>
      </w:rPr>
    </w:lvl>
    <w:lvl w:ilvl="3" w:tplc="04130001" w:tentative="1">
      <w:start w:val="1"/>
      <w:numFmt w:val="bullet"/>
      <w:lvlText w:val=""/>
      <w:lvlJc w:val="left"/>
      <w:pPr>
        <w:ind w:left="3380" w:hanging="360"/>
      </w:pPr>
      <w:rPr>
        <w:rFonts w:ascii="Symbol" w:hAnsi="Symbol" w:hint="default"/>
      </w:rPr>
    </w:lvl>
    <w:lvl w:ilvl="4" w:tplc="04130003" w:tentative="1">
      <w:start w:val="1"/>
      <w:numFmt w:val="bullet"/>
      <w:lvlText w:val="o"/>
      <w:lvlJc w:val="left"/>
      <w:pPr>
        <w:ind w:left="4100" w:hanging="360"/>
      </w:pPr>
      <w:rPr>
        <w:rFonts w:ascii="Courier New" w:hAnsi="Courier New" w:cs="Courier New" w:hint="default"/>
      </w:rPr>
    </w:lvl>
    <w:lvl w:ilvl="5" w:tplc="04130005" w:tentative="1">
      <w:start w:val="1"/>
      <w:numFmt w:val="bullet"/>
      <w:lvlText w:val=""/>
      <w:lvlJc w:val="left"/>
      <w:pPr>
        <w:ind w:left="4820" w:hanging="360"/>
      </w:pPr>
      <w:rPr>
        <w:rFonts w:ascii="Wingdings" w:hAnsi="Wingdings" w:hint="default"/>
      </w:rPr>
    </w:lvl>
    <w:lvl w:ilvl="6" w:tplc="04130001" w:tentative="1">
      <w:start w:val="1"/>
      <w:numFmt w:val="bullet"/>
      <w:lvlText w:val=""/>
      <w:lvlJc w:val="left"/>
      <w:pPr>
        <w:ind w:left="5540" w:hanging="360"/>
      </w:pPr>
      <w:rPr>
        <w:rFonts w:ascii="Symbol" w:hAnsi="Symbol" w:hint="default"/>
      </w:rPr>
    </w:lvl>
    <w:lvl w:ilvl="7" w:tplc="04130003" w:tentative="1">
      <w:start w:val="1"/>
      <w:numFmt w:val="bullet"/>
      <w:lvlText w:val="o"/>
      <w:lvlJc w:val="left"/>
      <w:pPr>
        <w:ind w:left="6260" w:hanging="360"/>
      </w:pPr>
      <w:rPr>
        <w:rFonts w:ascii="Courier New" w:hAnsi="Courier New" w:cs="Courier New" w:hint="default"/>
      </w:rPr>
    </w:lvl>
    <w:lvl w:ilvl="8" w:tplc="04130005" w:tentative="1">
      <w:start w:val="1"/>
      <w:numFmt w:val="bullet"/>
      <w:lvlText w:val=""/>
      <w:lvlJc w:val="left"/>
      <w:pPr>
        <w:ind w:left="6980" w:hanging="360"/>
      </w:pPr>
      <w:rPr>
        <w:rFonts w:ascii="Wingdings" w:hAnsi="Wingdings" w:hint="default"/>
      </w:rPr>
    </w:lvl>
  </w:abstractNum>
  <w:abstractNum w:abstractNumId="36" w15:restartNumberingAfterBreak="0">
    <w:nsid w:val="6C3C13A6"/>
    <w:multiLevelType w:val="hybridMultilevel"/>
    <w:tmpl w:val="F5F2E8A0"/>
    <w:lvl w:ilvl="0" w:tplc="D2549C9C">
      <w:start w:val="1"/>
      <w:numFmt w:val="bullet"/>
      <w:lvlText w:val="•"/>
      <w:lvlJc w:val="left"/>
      <w:pPr>
        <w:ind w:left="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8143650">
      <w:start w:val="1"/>
      <w:numFmt w:val="bullet"/>
      <w:lvlText w:val="o"/>
      <w:lvlJc w:val="left"/>
      <w:pPr>
        <w:ind w:left="11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70CA9D8">
      <w:start w:val="1"/>
      <w:numFmt w:val="bullet"/>
      <w:lvlText w:val="▪"/>
      <w:lvlJc w:val="left"/>
      <w:pPr>
        <w:ind w:left="19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274D77C">
      <w:start w:val="1"/>
      <w:numFmt w:val="bullet"/>
      <w:lvlText w:val="•"/>
      <w:lvlJc w:val="left"/>
      <w:pPr>
        <w:ind w:left="26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50E994">
      <w:start w:val="1"/>
      <w:numFmt w:val="bullet"/>
      <w:lvlText w:val="o"/>
      <w:lvlJc w:val="left"/>
      <w:pPr>
        <w:ind w:left="33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83AE43A">
      <w:start w:val="1"/>
      <w:numFmt w:val="bullet"/>
      <w:lvlText w:val="▪"/>
      <w:lvlJc w:val="left"/>
      <w:pPr>
        <w:ind w:left="40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1B2561C">
      <w:start w:val="1"/>
      <w:numFmt w:val="bullet"/>
      <w:lvlText w:val="•"/>
      <w:lvlJc w:val="left"/>
      <w:pPr>
        <w:ind w:left="47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6C61630">
      <w:start w:val="1"/>
      <w:numFmt w:val="bullet"/>
      <w:lvlText w:val="o"/>
      <w:lvlJc w:val="left"/>
      <w:pPr>
        <w:ind w:left="55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9C5D92">
      <w:start w:val="1"/>
      <w:numFmt w:val="bullet"/>
      <w:lvlText w:val="▪"/>
      <w:lvlJc w:val="left"/>
      <w:pPr>
        <w:ind w:left="62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72E933E8"/>
    <w:multiLevelType w:val="hybridMultilevel"/>
    <w:tmpl w:val="6E6CABD6"/>
    <w:lvl w:ilvl="0" w:tplc="04130001">
      <w:start w:val="1"/>
      <w:numFmt w:val="bullet"/>
      <w:lvlText w:val=""/>
      <w:lvlJc w:val="left"/>
      <w:pPr>
        <w:ind w:left="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31379CB"/>
    <w:multiLevelType w:val="hybridMultilevel"/>
    <w:tmpl w:val="4D30BE9C"/>
    <w:lvl w:ilvl="0" w:tplc="E8E4044A">
      <w:start w:val="1"/>
      <w:numFmt w:val="bullet"/>
      <w:lvlText w:val=""/>
      <w:lvlJc w:val="left"/>
      <w:pPr>
        <w:ind w:left="1080" w:hanging="360"/>
      </w:pPr>
      <w:rPr>
        <w:rFonts w:ascii="Symbol" w:hAnsi="Symbol"/>
      </w:rPr>
    </w:lvl>
    <w:lvl w:ilvl="1" w:tplc="FF24985E">
      <w:start w:val="1"/>
      <w:numFmt w:val="bullet"/>
      <w:lvlText w:val=""/>
      <w:lvlJc w:val="left"/>
      <w:pPr>
        <w:ind w:left="1080" w:hanging="360"/>
      </w:pPr>
      <w:rPr>
        <w:rFonts w:ascii="Symbol" w:hAnsi="Symbol"/>
      </w:rPr>
    </w:lvl>
    <w:lvl w:ilvl="2" w:tplc="C2CA57C4">
      <w:start w:val="1"/>
      <w:numFmt w:val="bullet"/>
      <w:lvlText w:val=""/>
      <w:lvlJc w:val="left"/>
      <w:pPr>
        <w:ind w:left="1080" w:hanging="360"/>
      </w:pPr>
      <w:rPr>
        <w:rFonts w:ascii="Symbol" w:hAnsi="Symbol"/>
      </w:rPr>
    </w:lvl>
    <w:lvl w:ilvl="3" w:tplc="94C02FA4">
      <w:start w:val="1"/>
      <w:numFmt w:val="bullet"/>
      <w:lvlText w:val=""/>
      <w:lvlJc w:val="left"/>
      <w:pPr>
        <w:ind w:left="1080" w:hanging="360"/>
      </w:pPr>
      <w:rPr>
        <w:rFonts w:ascii="Symbol" w:hAnsi="Symbol"/>
      </w:rPr>
    </w:lvl>
    <w:lvl w:ilvl="4" w:tplc="EE086B6E">
      <w:start w:val="1"/>
      <w:numFmt w:val="bullet"/>
      <w:lvlText w:val=""/>
      <w:lvlJc w:val="left"/>
      <w:pPr>
        <w:ind w:left="1080" w:hanging="360"/>
      </w:pPr>
      <w:rPr>
        <w:rFonts w:ascii="Symbol" w:hAnsi="Symbol"/>
      </w:rPr>
    </w:lvl>
    <w:lvl w:ilvl="5" w:tplc="DF2E8C60">
      <w:start w:val="1"/>
      <w:numFmt w:val="bullet"/>
      <w:lvlText w:val=""/>
      <w:lvlJc w:val="left"/>
      <w:pPr>
        <w:ind w:left="1080" w:hanging="360"/>
      </w:pPr>
      <w:rPr>
        <w:rFonts w:ascii="Symbol" w:hAnsi="Symbol"/>
      </w:rPr>
    </w:lvl>
    <w:lvl w:ilvl="6" w:tplc="E042C9CE">
      <w:start w:val="1"/>
      <w:numFmt w:val="bullet"/>
      <w:lvlText w:val=""/>
      <w:lvlJc w:val="left"/>
      <w:pPr>
        <w:ind w:left="1080" w:hanging="360"/>
      </w:pPr>
      <w:rPr>
        <w:rFonts w:ascii="Symbol" w:hAnsi="Symbol"/>
      </w:rPr>
    </w:lvl>
    <w:lvl w:ilvl="7" w:tplc="894CA7AC">
      <w:start w:val="1"/>
      <w:numFmt w:val="bullet"/>
      <w:lvlText w:val=""/>
      <w:lvlJc w:val="left"/>
      <w:pPr>
        <w:ind w:left="1080" w:hanging="360"/>
      </w:pPr>
      <w:rPr>
        <w:rFonts w:ascii="Symbol" w:hAnsi="Symbol"/>
      </w:rPr>
    </w:lvl>
    <w:lvl w:ilvl="8" w:tplc="FE98C684">
      <w:start w:val="1"/>
      <w:numFmt w:val="bullet"/>
      <w:lvlText w:val=""/>
      <w:lvlJc w:val="left"/>
      <w:pPr>
        <w:ind w:left="1080" w:hanging="360"/>
      </w:pPr>
      <w:rPr>
        <w:rFonts w:ascii="Symbol" w:hAnsi="Symbol"/>
      </w:rPr>
    </w:lvl>
  </w:abstractNum>
  <w:abstractNum w:abstractNumId="39" w15:restartNumberingAfterBreak="0">
    <w:nsid w:val="75C31DC2"/>
    <w:multiLevelType w:val="hybridMultilevel"/>
    <w:tmpl w:val="CFFC7376"/>
    <w:lvl w:ilvl="0" w:tplc="04130001">
      <w:start w:val="1"/>
      <w:numFmt w:val="bullet"/>
      <w:lvlText w:val=""/>
      <w:lvlJc w:val="left"/>
      <w:pPr>
        <w:ind w:left="1230" w:hanging="360"/>
      </w:pPr>
      <w:rPr>
        <w:rFonts w:ascii="Symbol" w:hAnsi="Symbol" w:hint="default"/>
      </w:rPr>
    </w:lvl>
    <w:lvl w:ilvl="1" w:tplc="04130003" w:tentative="1">
      <w:start w:val="1"/>
      <w:numFmt w:val="bullet"/>
      <w:lvlText w:val="o"/>
      <w:lvlJc w:val="left"/>
      <w:pPr>
        <w:ind w:left="1950" w:hanging="360"/>
      </w:pPr>
      <w:rPr>
        <w:rFonts w:ascii="Courier New" w:hAnsi="Courier New" w:cs="Courier New" w:hint="default"/>
      </w:rPr>
    </w:lvl>
    <w:lvl w:ilvl="2" w:tplc="04130005" w:tentative="1">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40" w15:restartNumberingAfterBreak="0">
    <w:nsid w:val="7AE61F76"/>
    <w:multiLevelType w:val="hybridMultilevel"/>
    <w:tmpl w:val="60C01066"/>
    <w:lvl w:ilvl="0" w:tplc="04130001">
      <w:start w:val="1"/>
      <w:numFmt w:val="bullet"/>
      <w:lvlText w:val=""/>
      <w:lvlJc w:val="left"/>
      <w:pPr>
        <w:ind w:left="1170" w:hanging="360"/>
      </w:pPr>
      <w:rPr>
        <w:rFonts w:ascii="Symbol" w:hAnsi="Symbol" w:hint="default"/>
      </w:rPr>
    </w:lvl>
    <w:lvl w:ilvl="1" w:tplc="FFFFFFFF" w:tentative="1">
      <w:start w:val="1"/>
      <w:numFmt w:val="bullet"/>
      <w:lvlText w:val="o"/>
      <w:lvlJc w:val="left"/>
      <w:pPr>
        <w:ind w:left="1890" w:hanging="360"/>
      </w:pPr>
      <w:rPr>
        <w:rFonts w:ascii="Courier New" w:hAnsi="Courier New" w:cs="Courier New"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num w:numId="1" w16cid:durableId="1174803730">
    <w:abstractNumId w:val="3"/>
  </w:num>
  <w:num w:numId="2" w16cid:durableId="1223830920">
    <w:abstractNumId w:val="24"/>
  </w:num>
  <w:num w:numId="3" w16cid:durableId="1268274556">
    <w:abstractNumId w:val="33"/>
  </w:num>
  <w:num w:numId="4" w16cid:durableId="1317108595">
    <w:abstractNumId w:val="28"/>
  </w:num>
  <w:num w:numId="5" w16cid:durableId="1344866643">
    <w:abstractNumId w:val="6"/>
  </w:num>
  <w:num w:numId="6" w16cid:durableId="1389693561">
    <w:abstractNumId w:val="39"/>
  </w:num>
  <w:num w:numId="7" w16cid:durableId="1407336654">
    <w:abstractNumId w:val="1"/>
  </w:num>
  <w:num w:numId="8" w16cid:durableId="1414551479">
    <w:abstractNumId w:val="8"/>
  </w:num>
  <w:num w:numId="9" w16cid:durableId="1420057406">
    <w:abstractNumId w:val="17"/>
  </w:num>
  <w:num w:numId="10" w16cid:durableId="1482694449">
    <w:abstractNumId w:val="27"/>
  </w:num>
  <w:num w:numId="11" w16cid:durableId="1540508755">
    <w:abstractNumId w:val="34"/>
  </w:num>
  <w:num w:numId="12" w16cid:durableId="1557738863">
    <w:abstractNumId w:val="15"/>
  </w:num>
  <w:num w:numId="13" w16cid:durableId="1701970029">
    <w:abstractNumId w:val="14"/>
  </w:num>
  <w:num w:numId="14" w16cid:durableId="1721978176">
    <w:abstractNumId w:val="32"/>
  </w:num>
  <w:num w:numId="15" w16cid:durableId="1806511287">
    <w:abstractNumId w:val="26"/>
  </w:num>
  <w:num w:numId="16" w16cid:durableId="1821532558">
    <w:abstractNumId w:val="2"/>
  </w:num>
  <w:num w:numId="17" w16cid:durableId="1821579318">
    <w:abstractNumId w:val="25"/>
  </w:num>
  <w:num w:numId="18" w16cid:durableId="1847208193">
    <w:abstractNumId w:val="22"/>
  </w:num>
  <w:num w:numId="19" w16cid:durableId="1855415343">
    <w:abstractNumId w:val="23"/>
  </w:num>
  <w:num w:numId="20" w16cid:durableId="1859736253">
    <w:abstractNumId w:val="31"/>
  </w:num>
  <w:num w:numId="21" w16cid:durableId="1937324460">
    <w:abstractNumId w:val="21"/>
  </w:num>
  <w:num w:numId="22" w16cid:durableId="2001538428">
    <w:abstractNumId w:val="7"/>
  </w:num>
  <w:num w:numId="23" w16cid:durableId="2005548556">
    <w:abstractNumId w:val="5"/>
  </w:num>
  <w:num w:numId="24" w16cid:durableId="2068406291">
    <w:abstractNumId w:val="18"/>
  </w:num>
  <w:num w:numId="25" w16cid:durableId="231935925">
    <w:abstractNumId w:val="37"/>
  </w:num>
  <w:num w:numId="26" w16cid:durableId="238444000">
    <w:abstractNumId w:val="12"/>
  </w:num>
  <w:num w:numId="27" w16cid:durableId="294682219">
    <w:abstractNumId w:val="29"/>
  </w:num>
  <w:num w:numId="28" w16cid:durableId="32581663">
    <w:abstractNumId w:val="20"/>
  </w:num>
  <w:num w:numId="29" w16cid:durableId="419300900">
    <w:abstractNumId w:val="30"/>
  </w:num>
  <w:num w:numId="30" w16cid:durableId="48890429">
    <w:abstractNumId w:val="36"/>
  </w:num>
  <w:num w:numId="31" w16cid:durableId="504319286">
    <w:abstractNumId w:val="13"/>
  </w:num>
  <w:num w:numId="32" w16cid:durableId="604776093">
    <w:abstractNumId w:val="40"/>
  </w:num>
  <w:num w:numId="33" w16cid:durableId="624120964">
    <w:abstractNumId w:val="9"/>
  </w:num>
  <w:num w:numId="34" w16cid:durableId="714080772">
    <w:abstractNumId w:val="4"/>
  </w:num>
  <w:num w:numId="35" w16cid:durableId="73626103">
    <w:abstractNumId w:val="10"/>
  </w:num>
  <w:num w:numId="36" w16cid:durableId="774785964">
    <w:abstractNumId w:val="11"/>
  </w:num>
  <w:num w:numId="37" w16cid:durableId="78714655">
    <w:abstractNumId w:val="19"/>
  </w:num>
  <w:num w:numId="38" w16cid:durableId="799037540">
    <w:abstractNumId w:val="38"/>
  </w:num>
  <w:num w:numId="39" w16cid:durableId="811676508">
    <w:abstractNumId w:val="0"/>
  </w:num>
  <w:num w:numId="40" w16cid:durableId="898438918">
    <w:abstractNumId w:val="35"/>
  </w:num>
  <w:num w:numId="41" w16cid:durableId="89917356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evenAndOddHeaders/>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DE5"/>
    <w:rsid w:val="00000D02"/>
    <w:rsid w:val="000011A1"/>
    <w:rsid w:val="00002D27"/>
    <w:rsid w:val="000040BD"/>
    <w:rsid w:val="00005EB7"/>
    <w:rsid w:val="000077B4"/>
    <w:rsid w:val="00010D41"/>
    <w:rsid w:val="0001122C"/>
    <w:rsid w:val="00011611"/>
    <w:rsid w:val="00014D9E"/>
    <w:rsid w:val="00014FF7"/>
    <w:rsid w:val="000152AE"/>
    <w:rsid w:val="00015D70"/>
    <w:rsid w:val="000204EB"/>
    <w:rsid w:val="00020D2A"/>
    <w:rsid w:val="00021301"/>
    <w:rsid w:val="0002351D"/>
    <w:rsid w:val="000244F9"/>
    <w:rsid w:val="00024CB8"/>
    <w:rsid w:val="000251F0"/>
    <w:rsid w:val="00025B6B"/>
    <w:rsid w:val="00027310"/>
    <w:rsid w:val="000275BE"/>
    <w:rsid w:val="00027B7C"/>
    <w:rsid w:val="00027FF2"/>
    <w:rsid w:val="00032CEB"/>
    <w:rsid w:val="0003391F"/>
    <w:rsid w:val="000353AE"/>
    <w:rsid w:val="00035EE6"/>
    <w:rsid w:val="00035FAD"/>
    <w:rsid w:val="00037F1B"/>
    <w:rsid w:val="0004018A"/>
    <w:rsid w:val="00040E4E"/>
    <w:rsid w:val="000411D7"/>
    <w:rsid w:val="0004121B"/>
    <w:rsid w:val="00041791"/>
    <w:rsid w:val="000419C3"/>
    <w:rsid w:val="0004322D"/>
    <w:rsid w:val="00045D66"/>
    <w:rsid w:val="00046347"/>
    <w:rsid w:val="00046D68"/>
    <w:rsid w:val="00050184"/>
    <w:rsid w:val="000522BB"/>
    <w:rsid w:val="00052CE6"/>
    <w:rsid w:val="00052F7F"/>
    <w:rsid w:val="00054BDD"/>
    <w:rsid w:val="00054E4F"/>
    <w:rsid w:val="000563D9"/>
    <w:rsid w:val="00061301"/>
    <w:rsid w:val="00062CA0"/>
    <w:rsid w:val="000654E9"/>
    <w:rsid w:val="000676C8"/>
    <w:rsid w:val="000678A7"/>
    <w:rsid w:val="00067E4B"/>
    <w:rsid w:val="00070361"/>
    <w:rsid w:val="00070AB8"/>
    <w:rsid w:val="00070AFB"/>
    <w:rsid w:val="00071891"/>
    <w:rsid w:val="00071EFF"/>
    <w:rsid w:val="000735A0"/>
    <w:rsid w:val="00074028"/>
    <w:rsid w:val="0007490C"/>
    <w:rsid w:val="00075016"/>
    <w:rsid w:val="00076740"/>
    <w:rsid w:val="00077FB2"/>
    <w:rsid w:val="00080ABD"/>
    <w:rsid w:val="0008227E"/>
    <w:rsid w:val="000867EA"/>
    <w:rsid w:val="0008782A"/>
    <w:rsid w:val="00087EFA"/>
    <w:rsid w:val="00087FE3"/>
    <w:rsid w:val="00090AB0"/>
    <w:rsid w:val="00090F30"/>
    <w:rsid w:val="0009110B"/>
    <w:rsid w:val="00091B7C"/>
    <w:rsid w:val="000926A1"/>
    <w:rsid w:val="00092846"/>
    <w:rsid w:val="000934DE"/>
    <w:rsid w:val="00093519"/>
    <w:rsid w:val="000939AB"/>
    <w:rsid w:val="00093C01"/>
    <w:rsid w:val="00093F61"/>
    <w:rsid w:val="000953E3"/>
    <w:rsid w:val="0009745B"/>
    <w:rsid w:val="000A045F"/>
    <w:rsid w:val="000A1F3E"/>
    <w:rsid w:val="000A2319"/>
    <w:rsid w:val="000A291D"/>
    <w:rsid w:val="000A2E3A"/>
    <w:rsid w:val="000A424F"/>
    <w:rsid w:val="000A4F2F"/>
    <w:rsid w:val="000A5E46"/>
    <w:rsid w:val="000A60BC"/>
    <w:rsid w:val="000A6716"/>
    <w:rsid w:val="000A6904"/>
    <w:rsid w:val="000A7335"/>
    <w:rsid w:val="000B1060"/>
    <w:rsid w:val="000B39F6"/>
    <w:rsid w:val="000B3C60"/>
    <w:rsid w:val="000B5D1E"/>
    <w:rsid w:val="000B6E22"/>
    <w:rsid w:val="000C11A2"/>
    <w:rsid w:val="000C1A35"/>
    <w:rsid w:val="000C33DF"/>
    <w:rsid w:val="000C4425"/>
    <w:rsid w:val="000C6944"/>
    <w:rsid w:val="000C6F7C"/>
    <w:rsid w:val="000C7C9C"/>
    <w:rsid w:val="000D084F"/>
    <w:rsid w:val="000D1DC5"/>
    <w:rsid w:val="000D541E"/>
    <w:rsid w:val="000D7C28"/>
    <w:rsid w:val="000E0198"/>
    <w:rsid w:val="000E0F2C"/>
    <w:rsid w:val="000E2A59"/>
    <w:rsid w:val="000E4272"/>
    <w:rsid w:val="000E4E76"/>
    <w:rsid w:val="000E702E"/>
    <w:rsid w:val="000F0EC3"/>
    <w:rsid w:val="000F530E"/>
    <w:rsid w:val="000F578A"/>
    <w:rsid w:val="000F58F9"/>
    <w:rsid w:val="000F5B71"/>
    <w:rsid w:val="000F5F3F"/>
    <w:rsid w:val="000F62B2"/>
    <w:rsid w:val="000F7036"/>
    <w:rsid w:val="0010206A"/>
    <w:rsid w:val="00103554"/>
    <w:rsid w:val="00105623"/>
    <w:rsid w:val="0010599E"/>
    <w:rsid w:val="00105DF2"/>
    <w:rsid w:val="001076D6"/>
    <w:rsid w:val="00111614"/>
    <w:rsid w:val="001117AE"/>
    <w:rsid w:val="00111A88"/>
    <w:rsid w:val="00112AA7"/>
    <w:rsid w:val="0011332D"/>
    <w:rsid w:val="00114688"/>
    <w:rsid w:val="00117147"/>
    <w:rsid w:val="00117499"/>
    <w:rsid w:val="00120869"/>
    <w:rsid w:val="00121323"/>
    <w:rsid w:val="00122BD6"/>
    <w:rsid w:val="00122F37"/>
    <w:rsid w:val="00123934"/>
    <w:rsid w:val="00123EE3"/>
    <w:rsid w:val="00123F95"/>
    <w:rsid w:val="001255AE"/>
    <w:rsid w:val="00126BCC"/>
    <w:rsid w:val="00127D0D"/>
    <w:rsid w:val="00130C82"/>
    <w:rsid w:val="00131F8F"/>
    <w:rsid w:val="00132842"/>
    <w:rsid w:val="00133733"/>
    <w:rsid w:val="00133AD5"/>
    <w:rsid w:val="00134AA0"/>
    <w:rsid w:val="00135B38"/>
    <w:rsid w:val="00136208"/>
    <w:rsid w:val="00136A0D"/>
    <w:rsid w:val="00137367"/>
    <w:rsid w:val="00137DF4"/>
    <w:rsid w:val="00141F59"/>
    <w:rsid w:val="001423EE"/>
    <w:rsid w:val="00142753"/>
    <w:rsid w:val="00142C09"/>
    <w:rsid w:val="0014471D"/>
    <w:rsid w:val="00144FC5"/>
    <w:rsid w:val="00146D4F"/>
    <w:rsid w:val="001500B7"/>
    <w:rsid w:val="00151BC2"/>
    <w:rsid w:val="00151EBC"/>
    <w:rsid w:val="001538F3"/>
    <w:rsid w:val="00153E47"/>
    <w:rsid w:val="00154529"/>
    <w:rsid w:val="00154656"/>
    <w:rsid w:val="001553A0"/>
    <w:rsid w:val="00156E89"/>
    <w:rsid w:val="0016045F"/>
    <w:rsid w:val="00160DA0"/>
    <w:rsid w:val="00161E9B"/>
    <w:rsid w:val="00162CC5"/>
    <w:rsid w:val="0016369C"/>
    <w:rsid w:val="00163DA2"/>
    <w:rsid w:val="00165078"/>
    <w:rsid w:val="00166491"/>
    <w:rsid w:val="00166F21"/>
    <w:rsid w:val="00167618"/>
    <w:rsid w:val="001713C2"/>
    <w:rsid w:val="0017171F"/>
    <w:rsid w:val="0017361B"/>
    <w:rsid w:val="0017491A"/>
    <w:rsid w:val="00174A11"/>
    <w:rsid w:val="00174D6A"/>
    <w:rsid w:val="00174F29"/>
    <w:rsid w:val="001750D0"/>
    <w:rsid w:val="00175666"/>
    <w:rsid w:val="0017602C"/>
    <w:rsid w:val="00176545"/>
    <w:rsid w:val="00176BD6"/>
    <w:rsid w:val="0017740E"/>
    <w:rsid w:val="00177577"/>
    <w:rsid w:val="001779DE"/>
    <w:rsid w:val="00177E39"/>
    <w:rsid w:val="001810DE"/>
    <w:rsid w:val="00183EF6"/>
    <w:rsid w:val="00184D91"/>
    <w:rsid w:val="00185396"/>
    <w:rsid w:val="00187D80"/>
    <w:rsid w:val="00187FDB"/>
    <w:rsid w:val="001915A0"/>
    <w:rsid w:val="00192C51"/>
    <w:rsid w:val="00195A0C"/>
    <w:rsid w:val="00196D2F"/>
    <w:rsid w:val="001A0102"/>
    <w:rsid w:val="001A1038"/>
    <w:rsid w:val="001A3723"/>
    <w:rsid w:val="001A382B"/>
    <w:rsid w:val="001A3CBF"/>
    <w:rsid w:val="001A583A"/>
    <w:rsid w:val="001B123E"/>
    <w:rsid w:val="001B12D0"/>
    <w:rsid w:val="001B19F9"/>
    <w:rsid w:val="001B2864"/>
    <w:rsid w:val="001B43BF"/>
    <w:rsid w:val="001B4720"/>
    <w:rsid w:val="001B4A01"/>
    <w:rsid w:val="001B67E2"/>
    <w:rsid w:val="001B683F"/>
    <w:rsid w:val="001B72E6"/>
    <w:rsid w:val="001B7B17"/>
    <w:rsid w:val="001C04AE"/>
    <w:rsid w:val="001C17D0"/>
    <w:rsid w:val="001C20CE"/>
    <w:rsid w:val="001C2E05"/>
    <w:rsid w:val="001C37E7"/>
    <w:rsid w:val="001C3D3C"/>
    <w:rsid w:val="001C5493"/>
    <w:rsid w:val="001C7BAE"/>
    <w:rsid w:val="001D0241"/>
    <w:rsid w:val="001D0F42"/>
    <w:rsid w:val="001D6A7E"/>
    <w:rsid w:val="001D7032"/>
    <w:rsid w:val="001E13AE"/>
    <w:rsid w:val="001E1688"/>
    <w:rsid w:val="001E20CA"/>
    <w:rsid w:val="001E2AB3"/>
    <w:rsid w:val="001E3E76"/>
    <w:rsid w:val="001E41EC"/>
    <w:rsid w:val="001E4E8A"/>
    <w:rsid w:val="001E58DA"/>
    <w:rsid w:val="001E5DB3"/>
    <w:rsid w:val="001F0405"/>
    <w:rsid w:val="001F1492"/>
    <w:rsid w:val="001F2113"/>
    <w:rsid w:val="001F2200"/>
    <w:rsid w:val="001F2A17"/>
    <w:rsid w:val="001F3A74"/>
    <w:rsid w:val="001F4EA2"/>
    <w:rsid w:val="001F5102"/>
    <w:rsid w:val="001F6157"/>
    <w:rsid w:val="001F6350"/>
    <w:rsid w:val="001F6545"/>
    <w:rsid w:val="001F71E1"/>
    <w:rsid w:val="001F75D7"/>
    <w:rsid w:val="002014A1"/>
    <w:rsid w:val="00201C50"/>
    <w:rsid w:val="00201C9B"/>
    <w:rsid w:val="00202874"/>
    <w:rsid w:val="00202BD8"/>
    <w:rsid w:val="00204576"/>
    <w:rsid w:val="00207EAF"/>
    <w:rsid w:val="0021014F"/>
    <w:rsid w:val="002104E5"/>
    <w:rsid w:val="00210ECC"/>
    <w:rsid w:val="002111A5"/>
    <w:rsid w:val="00211280"/>
    <w:rsid w:val="00212856"/>
    <w:rsid w:val="0021780E"/>
    <w:rsid w:val="0022006F"/>
    <w:rsid w:val="002201DE"/>
    <w:rsid w:val="00220A14"/>
    <w:rsid w:val="00221C35"/>
    <w:rsid w:val="00221CDF"/>
    <w:rsid w:val="00221D6C"/>
    <w:rsid w:val="00223A08"/>
    <w:rsid w:val="00223B34"/>
    <w:rsid w:val="00224039"/>
    <w:rsid w:val="00224BA2"/>
    <w:rsid w:val="00225680"/>
    <w:rsid w:val="0022698F"/>
    <w:rsid w:val="00226ACE"/>
    <w:rsid w:val="00227ABE"/>
    <w:rsid w:val="00230824"/>
    <w:rsid w:val="00232724"/>
    <w:rsid w:val="00232A2F"/>
    <w:rsid w:val="00233884"/>
    <w:rsid w:val="00233A2A"/>
    <w:rsid w:val="002350F5"/>
    <w:rsid w:val="002355E3"/>
    <w:rsid w:val="0023680F"/>
    <w:rsid w:val="00236D17"/>
    <w:rsid w:val="00236D5E"/>
    <w:rsid w:val="002400F6"/>
    <w:rsid w:val="00241186"/>
    <w:rsid w:val="002414C1"/>
    <w:rsid w:val="00241CC0"/>
    <w:rsid w:val="00242B0D"/>
    <w:rsid w:val="0024436C"/>
    <w:rsid w:val="002448E8"/>
    <w:rsid w:val="0024545A"/>
    <w:rsid w:val="002463C8"/>
    <w:rsid w:val="0024642D"/>
    <w:rsid w:val="00246661"/>
    <w:rsid w:val="00252E5E"/>
    <w:rsid w:val="0025440C"/>
    <w:rsid w:val="00254BF7"/>
    <w:rsid w:val="00255931"/>
    <w:rsid w:val="00257395"/>
    <w:rsid w:val="00260646"/>
    <w:rsid w:val="0026232D"/>
    <w:rsid w:val="00267EA4"/>
    <w:rsid w:val="00270E60"/>
    <w:rsid w:val="00270E95"/>
    <w:rsid w:val="002721AE"/>
    <w:rsid w:val="002728A8"/>
    <w:rsid w:val="002765CF"/>
    <w:rsid w:val="00277A7A"/>
    <w:rsid w:val="00280ADF"/>
    <w:rsid w:val="002842BD"/>
    <w:rsid w:val="00286354"/>
    <w:rsid w:val="00287A15"/>
    <w:rsid w:val="00287DD1"/>
    <w:rsid w:val="00291691"/>
    <w:rsid w:val="00291751"/>
    <w:rsid w:val="00291D88"/>
    <w:rsid w:val="0029214A"/>
    <w:rsid w:val="00293391"/>
    <w:rsid w:val="00294196"/>
    <w:rsid w:val="00294C68"/>
    <w:rsid w:val="0029547C"/>
    <w:rsid w:val="00295803"/>
    <w:rsid w:val="00295996"/>
    <w:rsid w:val="0029663E"/>
    <w:rsid w:val="00297848"/>
    <w:rsid w:val="00297C77"/>
    <w:rsid w:val="002A1A57"/>
    <w:rsid w:val="002A30FF"/>
    <w:rsid w:val="002A53FD"/>
    <w:rsid w:val="002A7228"/>
    <w:rsid w:val="002A783A"/>
    <w:rsid w:val="002B07E9"/>
    <w:rsid w:val="002B214D"/>
    <w:rsid w:val="002B41E1"/>
    <w:rsid w:val="002B42AD"/>
    <w:rsid w:val="002B4949"/>
    <w:rsid w:val="002B54FE"/>
    <w:rsid w:val="002B60E5"/>
    <w:rsid w:val="002B68B8"/>
    <w:rsid w:val="002B6F8B"/>
    <w:rsid w:val="002C0699"/>
    <w:rsid w:val="002C07DD"/>
    <w:rsid w:val="002C0ABA"/>
    <w:rsid w:val="002C0D6C"/>
    <w:rsid w:val="002C25E5"/>
    <w:rsid w:val="002C39B2"/>
    <w:rsid w:val="002C3BA7"/>
    <w:rsid w:val="002C508F"/>
    <w:rsid w:val="002C6F79"/>
    <w:rsid w:val="002C7177"/>
    <w:rsid w:val="002C7CDB"/>
    <w:rsid w:val="002D01C4"/>
    <w:rsid w:val="002D2B62"/>
    <w:rsid w:val="002D36CE"/>
    <w:rsid w:val="002D4772"/>
    <w:rsid w:val="002D487E"/>
    <w:rsid w:val="002D4FAB"/>
    <w:rsid w:val="002D525B"/>
    <w:rsid w:val="002D69F0"/>
    <w:rsid w:val="002D781C"/>
    <w:rsid w:val="002E0B66"/>
    <w:rsid w:val="002E11E3"/>
    <w:rsid w:val="002E2175"/>
    <w:rsid w:val="002E30B7"/>
    <w:rsid w:val="002E46FC"/>
    <w:rsid w:val="002E5E51"/>
    <w:rsid w:val="002F11DC"/>
    <w:rsid w:val="002F160D"/>
    <w:rsid w:val="002F301A"/>
    <w:rsid w:val="002F3ADB"/>
    <w:rsid w:val="002F53E6"/>
    <w:rsid w:val="002F6DED"/>
    <w:rsid w:val="00300C80"/>
    <w:rsid w:val="00301444"/>
    <w:rsid w:val="00302341"/>
    <w:rsid w:val="0030354C"/>
    <w:rsid w:val="00303AD0"/>
    <w:rsid w:val="00303F10"/>
    <w:rsid w:val="0030427A"/>
    <w:rsid w:val="00304AD3"/>
    <w:rsid w:val="00304E94"/>
    <w:rsid w:val="00305447"/>
    <w:rsid w:val="00305B66"/>
    <w:rsid w:val="00305FFB"/>
    <w:rsid w:val="0030603E"/>
    <w:rsid w:val="003104F3"/>
    <w:rsid w:val="00311720"/>
    <w:rsid w:val="00313E71"/>
    <w:rsid w:val="00314E3F"/>
    <w:rsid w:val="00316157"/>
    <w:rsid w:val="00316CA1"/>
    <w:rsid w:val="00316CDD"/>
    <w:rsid w:val="00317FD0"/>
    <w:rsid w:val="0032396F"/>
    <w:rsid w:val="00324E77"/>
    <w:rsid w:val="00325711"/>
    <w:rsid w:val="00327119"/>
    <w:rsid w:val="00327C5D"/>
    <w:rsid w:val="00330223"/>
    <w:rsid w:val="00330C31"/>
    <w:rsid w:val="00330E2A"/>
    <w:rsid w:val="00331A80"/>
    <w:rsid w:val="00332E9E"/>
    <w:rsid w:val="00336A7A"/>
    <w:rsid w:val="00337651"/>
    <w:rsid w:val="00337F4B"/>
    <w:rsid w:val="00341470"/>
    <w:rsid w:val="0034247F"/>
    <w:rsid w:val="00344C55"/>
    <w:rsid w:val="003452A0"/>
    <w:rsid w:val="003453A3"/>
    <w:rsid w:val="00345E36"/>
    <w:rsid w:val="00346DE7"/>
    <w:rsid w:val="0034701A"/>
    <w:rsid w:val="00347E43"/>
    <w:rsid w:val="003501C7"/>
    <w:rsid w:val="003510EC"/>
    <w:rsid w:val="0035180B"/>
    <w:rsid w:val="00352131"/>
    <w:rsid w:val="0035350A"/>
    <w:rsid w:val="00355969"/>
    <w:rsid w:val="00356E4D"/>
    <w:rsid w:val="00357A27"/>
    <w:rsid w:val="00357DDF"/>
    <w:rsid w:val="00361E64"/>
    <w:rsid w:val="00364741"/>
    <w:rsid w:val="003657CC"/>
    <w:rsid w:val="00367001"/>
    <w:rsid w:val="003713FB"/>
    <w:rsid w:val="00371E3D"/>
    <w:rsid w:val="00373A70"/>
    <w:rsid w:val="003746B3"/>
    <w:rsid w:val="00376B43"/>
    <w:rsid w:val="00376D29"/>
    <w:rsid w:val="00377007"/>
    <w:rsid w:val="00377043"/>
    <w:rsid w:val="00377924"/>
    <w:rsid w:val="00380D64"/>
    <w:rsid w:val="00381E03"/>
    <w:rsid w:val="003843A8"/>
    <w:rsid w:val="00384A21"/>
    <w:rsid w:val="00385330"/>
    <w:rsid w:val="00385707"/>
    <w:rsid w:val="00385868"/>
    <w:rsid w:val="00385DB3"/>
    <w:rsid w:val="00387B8C"/>
    <w:rsid w:val="003916D4"/>
    <w:rsid w:val="003919EF"/>
    <w:rsid w:val="003920BC"/>
    <w:rsid w:val="00392908"/>
    <w:rsid w:val="00396E78"/>
    <w:rsid w:val="0039739B"/>
    <w:rsid w:val="0039759B"/>
    <w:rsid w:val="00397DB7"/>
    <w:rsid w:val="003A076F"/>
    <w:rsid w:val="003A1654"/>
    <w:rsid w:val="003A3E53"/>
    <w:rsid w:val="003A408A"/>
    <w:rsid w:val="003A73FB"/>
    <w:rsid w:val="003A7AA6"/>
    <w:rsid w:val="003B0F06"/>
    <w:rsid w:val="003B200A"/>
    <w:rsid w:val="003B3B8E"/>
    <w:rsid w:val="003B45AD"/>
    <w:rsid w:val="003B6954"/>
    <w:rsid w:val="003B7215"/>
    <w:rsid w:val="003C0BD4"/>
    <w:rsid w:val="003C1489"/>
    <w:rsid w:val="003C217D"/>
    <w:rsid w:val="003C3389"/>
    <w:rsid w:val="003C4D52"/>
    <w:rsid w:val="003C5019"/>
    <w:rsid w:val="003C6494"/>
    <w:rsid w:val="003C64A2"/>
    <w:rsid w:val="003C6B44"/>
    <w:rsid w:val="003C7471"/>
    <w:rsid w:val="003D0422"/>
    <w:rsid w:val="003D0512"/>
    <w:rsid w:val="003D094D"/>
    <w:rsid w:val="003D2C1A"/>
    <w:rsid w:val="003D3DEB"/>
    <w:rsid w:val="003D4132"/>
    <w:rsid w:val="003D4836"/>
    <w:rsid w:val="003D5570"/>
    <w:rsid w:val="003D6793"/>
    <w:rsid w:val="003D6B39"/>
    <w:rsid w:val="003E0A89"/>
    <w:rsid w:val="003E1663"/>
    <w:rsid w:val="003E16D0"/>
    <w:rsid w:val="003E25E5"/>
    <w:rsid w:val="003E273C"/>
    <w:rsid w:val="003E2A9B"/>
    <w:rsid w:val="003E4353"/>
    <w:rsid w:val="003E44C8"/>
    <w:rsid w:val="003E4CC2"/>
    <w:rsid w:val="003E5079"/>
    <w:rsid w:val="003F0716"/>
    <w:rsid w:val="003F212C"/>
    <w:rsid w:val="003F3E4C"/>
    <w:rsid w:val="003F4C2B"/>
    <w:rsid w:val="003F5927"/>
    <w:rsid w:val="003F60B4"/>
    <w:rsid w:val="003F6BE0"/>
    <w:rsid w:val="003F6F4E"/>
    <w:rsid w:val="00400677"/>
    <w:rsid w:val="00400A2E"/>
    <w:rsid w:val="00400B51"/>
    <w:rsid w:val="0040262C"/>
    <w:rsid w:val="004027B8"/>
    <w:rsid w:val="00402AEC"/>
    <w:rsid w:val="00402B27"/>
    <w:rsid w:val="00405EBB"/>
    <w:rsid w:val="00407253"/>
    <w:rsid w:val="00410135"/>
    <w:rsid w:val="0041017A"/>
    <w:rsid w:val="004116C1"/>
    <w:rsid w:val="00411E46"/>
    <w:rsid w:val="0041212A"/>
    <w:rsid w:val="004122CA"/>
    <w:rsid w:val="00413B6F"/>
    <w:rsid w:val="00413C50"/>
    <w:rsid w:val="00414301"/>
    <w:rsid w:val="00414A7A"/>
    <w:rsid w:val="00415381"/>
    <w:rsid w:val="004160F0"/>
    <w:rsid w:val="004169BB"/>
    <w:rsid w:val="00421A3A"/>
    <w:rsid w:val="00421C16"/>
    <w:rsid w:val="00424FAB"/>
    <w:rsid w:val="0042533A"/>
    <w:rsid w:val="00425429"/>
    <w:rsid w:val="00425B87"/>
    <w:rsid w:val="004263B4"/>
    <w:rsid w:val="0042675C"/>
    <w:rsid w:val="00431743"/>
    <w:rsid w:val="00431A01"/>
    <w:rsid w:val="00432329"/>
    <w:rsid w:val="00432554"/>
    <w:rsid w:val="00434429"/>
    <w:rsid w:val="00434521"/>
    <w:rsid w:val="00434C54"/>
    <w:rsid w:val="00436282"/>
    <w:rsid w:val="00437D6A"/>
    <w:rsid w:val="00441D72"/>
    <w:rsid w:val="004447D8"/>
    <w:rsid w:val="0044624F"/>
    <w:rsid w:val="0044764B"/>
    <w:rsid w:val="00452860"/>
    <w:rsid w:val="00453282"/>
    <w:rsid w:val="004537C7"/>
    <w:rsid w:val="00453AE5"/>
    <w:rsid w:val="00453BE5"/>
    <w:rsid w:val="0045440F"/>
    <w:rsid w:val="004559EB"/>
    <w:rsid w:val="00460C81"/>
    <w:rsid w:val="00460D39"/>
    <w:rsid w:val="00461690"/>
    <w:rsid w:val="0046274D"/>
    <w:rsid w:val="00462A53"/>
    <w:rsid w:val="00471D59"/>
    <w:rsid w:val="00471D80"/>
    <w:rsid w:val="00471DEA"/>
    <w:rsid w:val="0047217D"/>
    <w:rsid w:val="00475435"/>
    <w:rsid w:val="00475A0F"/>
    <w:rsid w:val="00475E37"/>
    <w:rsid w:val="00477ACD"/>
    <w:rsid w:val="00477B52"/>
    <w:rsid w:val="00481E78"/>
    <w:rsid w:val="00483030"/>
    <w:rsid w:val="00484E48"/>
    <w:rsid w:val="0048575A"/>
    <w:rsid w:val="0048584A"/>
    <w:rsid w:val="00485FEC"/>
    <w:rsid w:val="0048777E"/>
    <w:rsid w:val="004903D7"/>
    <w:rsid w:val="004919EE"/>
    <w:rsid w:val="00492F47"/>
    <w:rsid w:val="00493CF7"/>
    <w:rsid w:val="00494D61"/>
    <w:rsid w:val="004950C9"/>
    <w:rsid w:val="00495354"/>
    <w:rsid w:val="0049574E"/>
    <w:rsid w:val="00495DB5"/>
    <w:rsid w:val="0049691B"/>
    <w:rsid w:val="00497261"/>
    <w:rsid w:val="004A0467"/>
    <w:rsid w:val="004A1010"/>
    <w:rsid w:val="004A1977"/>
    <w:rsid w:val="004A1B79"/>
    <w:rsid w:val="004A2343"/>
    <w:rsid w:val="004A2490"/>
    <w:rsid w:val="004A27D4"/>
    <w:rsid w:val="004A2854"/>
    <w:rsid w:val="004A3925"/>
    <w:rsid w:val="004A4D11"/>
    <w:rsid w:val="004A5AD1"/>
    <w:rsid w:val="004A7150"/>
    <w:rsid w:val="004B1179"/>
    <w:rsid w:val="004B24C0"/>
    <w:rsid w:val="004B2723"/>
    <w:rsid w:val="004B346F"/>
    <w:rsid w:val="004B4617"/>
    <w:rsid w:val="004C0BAC"/>
    <w:rsid w:val="004C1004"/>
    <w:rsid w:val="004C14A9"/>
    <w:rsid w:val="004C3AA9"/>
    <w:rsid w:val="004C42C3"/>
    <w:rsid w:val="004C477E"/>
    <w:rsid w:val="004C4C96"/>
    <w:rsid w:val="004C4D80"/>
    <w:rsid w:val="004C6D9A"/>
    <w:rsid w:val="004D0607"/>
    <w:rsid w:val="004D07C5"/>
    <w:rsid w:val="004D0857"/>
    <w:rsid w:val="004D0B4F"/>
    <w:rsid w:val="004D0C96"/>
    <w:rsid w:val="004D11EE"/>
    <w:rsid w:val="004D23DB"/>
    <w:rsid w:val="004D261F"/>
    <w:rsid w:val="004D290F"/>
    <w:rsid w:val="004D2B74"/>
    <w:rsid w:val="004D2E52"/>
    <w:rsid w:val="004D3961"/>
    <w:rsid w:val="004D3E0E"/>
    <w:rsid w:val="004D3F2F"/>
    <w:rsid w:val="004D5803"/>
    <w:rsid w:val="004D5F41"/>
    <w:rsid w:val="004D6F2E"/>
    <w:rsid w:val="004E1718"/>
    <w:rsid w:val="004E25B3"/>
    <w:rsid w:val="004E3802"/>
    <w:rsid w:val="004E5543"/>
    <w:rsid w:val="004E7F3A"/>
    <w:rsid w:val="004F1267"/>
    <w:rsid w:val="004F2AC6"/>
    <w:rsid w:val="004F309B"/>
    <w:rsid w:val="004F3138"/>
    <w:rsid w:val="004F402A"/>
    <w:rsid w:val="004F53F8"/>
    <w:rsid w:val="004F600C"/>
    <w:rsid w:val="004F79A1"/>
    <w:rsid w:val="00501B5E"/>
    <w:rsid w:val="005020B4"/>
    <w:rsid w:val="005029FA"/>
    <w:rsid w:val="00503680"/>
    <w:rsid w:val="00503930"/>
    <w:rsid w:val="00506C37"/>
    <w:rsid w:val="00507482"/>
    <w:rsid w:val="00507CBA"/>
    <w:rsid w:val="0051053E"/>
    <w:rsid w:val="00510B2D"/>
    <w:rsid w:val="00510E2B"/>
    <w:rsid w:val="00510E8C"/>
    <w:rsid w:val="00512C5E"/>
    <w:rsid w:val="005131F5"/>
    <w:rsid w:val="005132D6"/>
    <w:rsid w:val="00514E87"/>
    <w:rsid w:val="005158C9"/>
    <w:rsid w:val="0051685D"/>
    <w:rsid w:val="00516E91"/>
    <w:rsid w:val="00517B33"/>
    <w:rsid w:val="005201CD"/>
    <w:rsid w:val="005208A5"/>
    <w:rsid w:val="00520DB1"/>
    <w:rsid w:val="005222B9"/>
    <w:rsid w:val="00522FAE"/>
    <w:rsid w:val="005244CF"/>
    <w:rsid w:val="00525136"/>
    <w:rsid w:val="0052656F"/>
    <w:rsid w:val="0052794B"/>
    <w:rsid w:val="005300F2"/>
    <w:rsid w:val="005318F4"/>
    <w:rsid w:val="005339DB"/>
    <w:rsid w:val="00534C72"/>
    <w:rsid w:val="0053546E"/>
    <w:rsid w:val="00536D38"/>
    <w:rsid w:val="00537209"/>
    <w:rsid w:val="00537C2A"/>
    <w:rsid w:val="00537C89"/>
    <w:rsid w:val="0054189F"/>
    <w:rsid w:val="005419F7"/>
    <w:rsid w:val="00542073"/>
    <w:rsid w:val="00545F18"/>
    <w:rsid w:val="005469ED"/>
    <w:rsid w:val="0055003C"/>
    <w:rsid w:val="0055066B"/>
    <w:rsid w:val="00550E3F"/>
    <w:rsid w:val="00551BE0"/>
    <w:rsid w:val="00551D3A"/>
    <w:rsid w:val="00554039"/>
    <w:rsid w:val="005540A7"/>
    <w:rsid w:val="00556910"/>
    <w:rsid w:val="00556A21"/>
    <w:rsid w:val="005578E3"/>
    <w:rsid w:val="00557ACE"/>
    <w:rsid w:val="00557C8A"/>
    <w:rsid w:val="00560572"/>
    <w:rsid w:val="005618DA"/>
    <w:rsid w:val="00561F28"/>
    <w:rsid w:val="005651E2"/>
    <w:rsid w:val="005657E3"/>
    <w:rsid w:val="00565F79"/>
    <w:rsid w:val="00566624"/>
    <w:rsid w:val="00567006"/>
    <w:rsid w:val="005675E5"/>
    <w:rsid w:val="00570956"/>
    <w:rsid w:val="0057286A"/>
    <w:rsid w:val="00574AA7"/>
    <w:rsid w:val="00580111"/>
    <w:rsid w:val="0058099C"/>
    <w:rsid w:val="00582361"/>
    <w:rsid w:val="005843BC"/>
    <w:rsid w:val="005855C6"/>
    <w:rsid w:val="00585CFE"/>
    <w:rsid w:val="00590F80"/>
    <w:rsid w:val="00590FDA"/>
    <w:rsid w:val="00591394"/>
    <w:rsid w:val="00592453"/>
    <w:rsid w:val="00593155"/>
    <w:rsid w:val="00593B23"/>
    <w:rsid w:val="00594124"/>
    <w:rsid w:val="00595A21"/>
    <w:rsid w:val="00596A86"/>
    <w:rsid w:val="00597D07"/>
    <w:rsid w:val="005A1089"/>
    <w:rsid w:val="005A1FB0"/>
    <w:rsid w:val="005A2064"/>
    <w:rsid w:val="005A24F4"/>
    <w:rsid w:val="005A2FD5"/>
    <w:rsid w:val="005A4556"/>
    <w:rsid w:val="005A4F63"/>
    <w:rsid w:val="005A5491"/>
    <w:rsid w:val="005A709D"/>
    <w:rsid w:val="005B0A45"/>
    <w:rsid w:val="005B157B"/>
    <w:rsid w:val="005B15C9"/>
    <w:rsid w:val="005B1879"/>
    <w:rsid w:val="005B1BE4"/>
    <w:rsid w:val="005B212A"/>
    <w:rsid w:val="005B29C2"/>
    <w:rsid w:val="005B5303"/>
    <w:rsid w:val="005B66E1"/>
    <w:rsid w:val="005B7F42"/>
    <w:rsid w:val="005C210D"/>
    <w:rsid w:val="005C59C5"/>
    <w:rsid w:val="005C67AA"/>
    <w:rsid w:val="005C6A7E"/>
    <w:rsid w:val="005D07AE"/>
    <w:rsid w:val="005D0D88"/>
    <w:rsid w:val="005D14A2"/>
    <w:rsid w:val="005D25AD"/>
    <w:rsid w:val="005D563D"/>
    <w:rsid w:val="005D6613"/>
    <w:rsid w:val="005E096E"/>
    <w:rsid w:val="005E1F5C"/>
    <w:rsid w:val="005E3AE2"/>
    <w:rsid w:val="005E4979"/>
    <w:rsid w:val="005E5487"/>
    <w:rsid w:val="005E6B04"/>
    <w:rsid w:val="005F04B5"/>
    <w:rsid w:val="005F1206"/>
    <w:rsid w:val="005F23D8"/>
    <w:rsid w:val="005F2520"/>
    <w:rsid w:val="005F2FBD"/>
    <w:rsid w:val="005F5663"/>
    <w:rsid w:val="005F663E"/>
    <w:rsid w:val="00603ED9"/>
    <w:rsid w:val="0060465F"/>
    <w:rsid w:val="00606A9F"/>
    <w:rsid w:val="00607570"/>
    <w:rsid w:val="006077DA"/>
    <w:rsid w:val="00610145"/>
    <w:rsid w:val="0061028D"/>
    <w:rsid w:val="00611AC6"/>
    <w:rsid w:val="00612035"/>
    <w:rsid w:val="00614355"/>
    <w:rsid w:val="00614E1B"/>
    <w:rsid w:val="00615763"/>
    <w:rsid w:val="00615E2D"/>
    <w:rsid w:val="00621CC8"/>
    <w:rsid w:val="00621F56"/>
    <w:rsid w:val="00621FCD"/>
    <w:rsid w:val="00623320"/>
    <w:rsid w:val="0062378B"/>
    <w:rsid w:val="006241B0"/>
    <w:rsid w:val="00624682"/>
    <w:rsid w:val="00626931"/>
    <w:rsid w:val="006335D0"/>
    <w:rsid w:val="00633EE7"/>
    <w:rsid w:val="0063425E"/>
    <w:rsid w:val="006343F5"/>
    <w:rsid w:val="00635D3C"/>
    <w:rsid w:val="00636EEB"/>
    <w:rsid w:val="0063755B"/>
    <w:rsid w:val="006378D7"/>
    <w:rsid w:val="006407CE"/>
    <w:rsid w:val="0064165B"/>
    <w:rsid w:val="0064395C"/>
    <w:rsid w:val="00644660"/>
    <w:rsid w:val="00646187"/>
    <w:rsid w:val="006462E0"/>
    <w:rsid w:val="00646E0B"/>
    <w:rsid w:val="006501C8"/>
    <w:rsid w:val="0065147A"/>
    <w:rsid w:val="00651BE5"/>
    <w:rsid w:val="00652457"/>
    <w:rsid w:val="006529CE"/>
    <w:rsid w:val="0065370B"/>
    <w:rsid w:val="006548F8"/>
    <w:rsid w:val="00654C04"/>
    <w:rsid w:val="006555E6"/>
    <w:rsid w:val="00656105"/>
    <w:rsid w:val="00657686"/>
    <w:rsid w:val="00660F67"/>
    <w:rsid w:val="00662D97"/>
    <w:rsid w:val="00664196"/>
    <w:rsid w:val="006650DD"/>
    <w:rsid w:val="00665523"/>
    <w:rsid w:val="006665DA"/>
    <w:rsid w:val="006677C8"/>
    <w:rsid w:val="00671262"/>
    <w:rsid w:val="00671B25"/>
    <w:rsid w:val="00671D87"/>
    <w:rsid w:val="00672243"/>
    <w:rsid w:val="00672620"/>
    <w:rsid w:val="006753A4"/>
    <w:rsid w:val="00675C9A"/>
    <w:rsid w:val="0067673C"/>
    <w:rsid w:val="00676905"/>
    <w:rsid w:val="0067766A"/>
    <w:rsid w:val="00680B84"/>
    <w:rsid w:val="00681212"/>
    <w:rsid w:val="00683830"/>
    <w:rsid w:val="00684000"/>
    <w:rsid w:val="00684480"/>
    <w:rsid w:val="006855EA"/>
    <w:rsid w:val="00686BE4"/>
    <w:rsid w:val="00686D7C"/>
    <w:rsid w:val="00687C79"/>
    <w:rsid w:val="006900FD"/>
    <w:rsid w:val="006917F6"/>
    <w:rsid w:val="006919B2"/>
    <w:rsid w:val="006940A9"/>
    <w:rsid w:val="006949BE"/>
    <w:rsid w:val="00696A44"/>
    <w:rsid w:val="00697BDA"/>
    <w:rsid w:val="006A0AB6"/>
    <w:rsid w:val="006A3072"/>
    <w:rsid w:val="006A43E0"/>
    <w:rsid w:val="006A4527"/>
    <w:rsid w:val="006A5488"/>
    <w:rsid w:val="006A6F25"/>
    <w:rsid w:val="006A7816"/>
    <w:rsid w:val="006A7B3F"/>
    <w:rsid w:val="006B15FD"/>
    <w:rsid w:val="006B1E7E"/>
    <w:rsid w:val="006B2B45"/>
    <w:rsid w:val="006B34C6"/>
    <w:rsid w:val="006B637B"/>
    <w:rsid w:val="006B66F8"/>
    <w:rsid w:val="006B710E"/>
    <w:rsid w:val="006B7389"/>
    <w:rsid w:val="006B75A9"/>
    <w:rsid w:val="006C02F2"/>
    <w:rsid w:val="006C0DD8"/>
    <w:rsid w:val="006C171B"/>
    <w:rsid w:val="006C1B24"/>
    <w:rsid w:val="006C2CAD"/>
    <w:rsid w:val="006C512A"/>
    <w:rsid w:val="006C6FDF"/>
    <w:rsid w:val="006C7306"/>
    <w:rsid w:val="006D2ECC"/>
    <w:rsid w:val="006D34F8"/>
    <w:rsid w:val="006D57C8"/>
    <w:rsid w:val="006D66AE"/>
    <w:rsid w:val="006D758D"/>
    <w:rsid w:val="006D7ACA"/>
    <w:rsid w:val="006E0626"/>
    <w:rsid w:val="006E1193"/>
    <w:rsid w:val="006E1504"/>
    <w:rsid w:val="006E242D"/>
    <w:rsid w:val="006E2633"/>
    <w:rsid w:val="006E31AF"/>
    <w:rsid w:val="006E4BC6"/>
    <w:rsid w:val="006E660A"/>
    <w:rsid w:val="006E76D4"/>
    <w:rsid w:val="006F03E0"/>
    <w:rsid w:val="006F0E15"/>
    <w:rsid w:val="006F127C"/>
    <w:rsid w:val="006F15AC"/>
    <w:rsid w:val="006F195D"/>
    <w:rsid w:val="006F7408"/>
    <w:rsid w:val="006F756E"/>
    <w:rsid w:val="00700402"/>
    <w:rsid w:val="00701A1E"/>
    <w:rsid w:val="00701A87"/>
    <w:rsid w:val="0070387B"/>
    <w:rsid w:val="007044CC"/>
    <w:rsid w:val="007053CA"/>
    <w:rsid w:val="007075B9"/>
    <w:rsid w:val="007108F0"/>
    <w:rsid w:val="00710C16"/>
    <w:rsid w:val="00710F38"/>
    <w:rsid w:val="00712E43"/>
    <w:rsid w:val="007134A9"/>
    <w:rsid w:val="00715645"/>
    <w:rsid w:val="00715B46"/>
    <w:rsid w:val="007201DA"/>
    <w:rsid w:val="007230FD"/>
    <w:rsid w:val="007235C2"/>
    <w:rsid w:val="00723645"/>
    <w:rsid w:val="00725C56"/>
    <w:rsid w:val="007301B8"/>
    <w:rsid w:val="00731170"/>
    <w:rsid w:val="00731582"/>
    <w:rsid w:val="00731B26"/>
    <w:rsid w:val="00734697"/>
    <w:rsid w:val="00734AA0"/>
    <w:rsid w:val="0074048B"/>
    <w:rsid w:val="00742085"/>
    <w:rsid w:val="007421DE"/>
    <w:rsid w:val="00742EB8"/>
    <w:rsid w:val="00743BF8"/>
    <w:rsid w:val="00743C89"/>
    <w:rsid w:val="00744C05"/>
    <w:rsid w:val="00744EA8"/>
    <w:rsid w:val="00746CEE"/>
    <w:rsid w:val="007512C4"/>
    <w:rsid w:val="0075131B"/>
    <w:rsid w:val="00751F35"/>
    <w:rsid w:val="007523E5"/>
    <w:rsid w:val="007526FA"/>
    <w:rsid w:val="0075346E"/>
    <w:rsid w:val="0075368D"/>
    <w:rsid w:val="00754A1D"/>
    <w:rsid w:val="00754F9A"/>
    <w:rsid w:val="0076144C"/>
    <w:rsid w:val="00761B61"/>
    <w:rsid w:val="00762616"/>
    <w:rsid w:val="007626DB"/>
    <w:rsid w:val="00763008"/>
    <w:rsid w:val="00763440"/>
    <w:rsid w:val="00763C7E"/>
    <w:rsid w:val="0076635C"/>
    <w:rsid w:val="0076722E"/>
    <w:rsid w:val="0076729A"/>
    <w:rsid w:val="0076739A"/>
    <w:rsid w:val="00767D9C"/>
    <w:rsid w:val="00770F29"/>
    <w:rsid w:val="00771412"/>
    <w:rsid w:val="00771CCA"/>
    <w:rsid w:val="00772EA2"/>
    <w:rsid w:val="007742DA"/>
    <w:rsid w:val="00774350"/>
    <w:rsid w:val="00774CF5"/>
    <w:rsid w:val="007764AA"/>
    <w:rsid w:val="00776E8F"/>
    <w:rsid w:val="007808AD"/>
    <w:rsid w:val="007809E0"/>
    <w:rsid w:val="00782876"/>
    <w:rsid w:val="007830C1"/>
    <w:rsid w:val="00783194"/>
    <w:rsid w:val="00784840"/>
    <w:rsid w:val="00784B43"/>
    <w:rsid w:val="00785E0B"/>
    <w:rsid w:val="00785E4A"/>
    <w:rsid w:val="007869D5"/>
    <w:rsid w:val="00790020"/>
    <w:rsid w:val="00791924"/>
    <w:rsid w:val="007929E2"/>
    <w:rsid w:val="007939D8"/>
    <w:rsid w:val="00795413"/>
    <w:rsid w:val="00795545"/>
    <w:rsid w:val="00797A4A"/>
    <w:rsid w:val="00797E87"/>
    <w:rsid w:val="007A1116"/>
    <w:rsid w:val="007A256D"/>
    <w:rsid w:val="007A3C9E"/>
    <w:rsid w:val="007A417C"/>
    <w:rsid w:val="007A50D4"/>
    <w:rsid w:val="007A5FDF"/>
    <w:rsid w:val="007A6D2F"/>
    <w:rsid w:val="007B1833"/>
    <w:rsid w:val="007B1CF7"/>
    <w:rsid w:val="007B1DF4"/>
    <w:rsid w:val="007B21BC"/>
    <w:rsid w:val="007B2753"/>
    <w:rsid w:val="007B2ECA"/>
    <w:rsid w:val="007C0253"/>
    <w:rsid w:val="007C173F"/>
    <w:rsid w:val="007C1C61"/>
    <w:rsid w:val="007C268A"/>
    <w:rsid w:val="007C2EBA"/>
    <w:rsid w:val="007C33D9"/>
    <w:rsid w:val="007C5D8E"/>
    <w:rsid w:val="007C793A"/>
    <w:rsid w:val="007D1567"/>
    <w:rsid w:val="007D26E0"/>
    <w:rsid w:val="007D3494"/>
    <w:rsid w:val="007D37EB"/>
    <w:rsid w:val="007D41AC"/>
    <w:rsid w:val="007D424D"/>
    <w:rsid w:val="007D4E53"/>
    <w:rsid w:val="007D51E6"/>
    <w:rsid w:val="007D71F3"/>
    <w:rsid w:val="007D7840"/>
    <w:rsid w:val="007D790F"/>
    <w:rsid w:val="007E0F8F"/>
    <w:rsid w:val="007E10EF"/>
    <w:rsid w:val="007E185A"/>
    <w:rsid w:val="007E1959"/>
    <w:rsid w:val="007E4B1B"/>
    <w:rsid w:val="007E54B4"/>
    <w:rsid w:val="007F0288"/>
    <w:rsid w:val="007F17F1"/>
    <w:rsid w:val="007F1B2E"/>
    <w:rsid w:val="007F1B65"/>
    <w:rsid w:val="007F1E01"/>
    <w:rsid w:val="007F1FD1"/>
    <w:rsid w:val="007F55E0"/>
    <w:rsid w:val="007F574F"/>
    <w:rsid w:val="007F5AB3"/>
    <w:rsid w:val="007F5D26"/>
    <w:rsid w:val="007F623A"/>
    <w:rsid w:val="007F7BF4"/>
    <w:rsid w:val="007F7E69"/>
    <w:rsid w:val="00800141"/>
    <w:rsid w:val="00800538"/>
    <w:rsid w:val="00800554"/>
    <w:rsid w:val="00802ED4"/>
    <w:rsid w:val="0080308D"/>
    <w:rsid w:val="008030A2"/>
    <w:rsid w:val="008038B0"/>
    <w:rsid w:val="00803A2A"/>
    <w:rsid w:val="00804D1D"/>
    <w:rsid w:val="008051E5"/>
    <w:rsid w:val="008061CA"/>
    <w:rsid w:val="00810898"/>
    <w:rsid w:val="00810939"/>
    <w:rsid w:val="00811E62"/>
    <w:rsid w:val="00812D9C"/>
    <w:rsid w:val="00813662"/>
    <w:rsid w:val="00817616"/>
    <w:rsid w:val="00820DEB"/>
    <w:rsid w:val="00822DCA"/>
    <w:rsid w:val="00823225"/>
    <w:rsid w:val="0082437D"/>
    <w:rsid w:val="00825529"/>
    <w:rsid w:val="008303AF"/>
    <w:rsid w:val="00830F9B"/>
    <w:rsid w:val="008319B4"/>
    <w:rsid w:val="008334DB"/>
    <w:rsid w:val="00833B1A"/>
    <w:rsid w:val="00835932"/>
    <w:rsid w:val="00835C68"/>
    <w:rsid w:val="00835D6D"/>
    <w:rsid w:val="008375D0"/>
    <w:rsid w:val="00837DE7"/>
    <w:rsid w:val="00837EEF"/>
    <w:rsid w:val="008406FF"/>
    <w:rsid w:val="00840931"/>
    <w:rsid w:val="00840EE4"/>
    <w:rsid w:val="00842F91"/>
    <w:rsid w:val="008430C5"/>
    <w:rsid w:val="008453BA"/>
    <w:rsid w:val="00845892"/>
    <w:rsid w:val="00845D4B"/>
    <w:rsid w:val="0084618C"/>
    <w:rsid w:val="008473E2"/>
    <w:rsid w:val="00847B99"/>
    <w:rsid w:val="00850C05"/>
    <w:rsid w:val="00850C8B"/>
    <w:rsid w:val="00851F3E"/>
    <w:rsid w:val="00852018"/>
    <w:rsid w:val="00852C47"/>
    <w:rsid w:val="00852F6A"/>
    <w:rsid w:val="0085315E"/>
    <w:rsid w:val="008532B7"/>
    <w:rsid w:val="00854830"/>
    <w:rsid w:val="00854E2A"/>
    <w:rsid w:val="00857337"/>
    <w:rsid w:val="008604A1"/>
    <w:rsid w:val="008604FC"/>
    <w:rsid w:val="00860BDC"/>
    <w:rsid w:val="0086117B"/>
    <w:rsid w:val="008628D4"/>
    <w:rsid w:val="008628F0"/>
    <w:rsid w:val="00862CE8"/>
    <w:rsid w:val="0086389A"/>
    <w:rsid w:val="008647F9"/>
    <w:rsid w:val="00864E60"/>
    <w:rsid w:val="0086698C"/>
    <w:rsid w:val="00870648"/>
    <w:rsid w:val="008717A7"/>
    <w:rsid w:val="00871CAF"/>
    <w:rsid w:val="008722D0"/>
    <w:rsid w:val="00873E66"/>
    <w:rsid w:val="008741B0"/>
    <w:rsid w:val="00875512"/>
    <w:rsid w:val="00875775"/>
    <w:rsid w:val="00876BA8"/>
    <w:rsid w:val="0088078B"/>
    <w:rsid w:val="00881529"/>
    <w:rsid w:val="00881648"/>
    <w:rsid w:val="00882708"/>
    <w:rsid w:val="00882C0D"/>
    <w:rsid w:val="00883116"/>
    <w:rsid w:val="0088315B"/>
    <w:rsid w:val="0088706B"/>
    <w:rsid w:val="00887B58"/>
    <w:rsid w:val="008910D5"/>
    <w:rsid w:val="00891ABE"/>
    <w:rsid w:val="0089516B"/>
    <w:rsid w:val="00896512"/>
    <w:rsid w:val="00896C17"/>
    <w:rsid w:val="008977BB"/>
    <w:rsid w:val="008A09A6"/>
    <w:rsid w:val="008A23E8"/>
    <w:rsid w:val="008A42DA"/>
    <w:rsid w:val="008A480E"/>
    <w:rsid w:val="008A4B91"/>
    <w:rsid w:val="008A5A01"/>
    <w:rsid w:val="008A5DA0"/>
    <w:rsid w:val="008A6BB1"/>
    <w:rsid w:val="008A7078"/>
    <w:rsid w:val="008A7ABE"/>
    <w:rsid w:val="008A7EED"/>
    <w:rsid w:val="008B0508"/>
    <w:rsid w:val="008B050B"/>
    <w:rsid w:val="008B06DE"/>
    <w:rsid w:val="008B0BBA"/>
    <w:rsid w:val="008B0E43"/>
    <w:rsid w:val="008B1ECA"/>
    <w:rsid w:val="008B2499"/>
    <w:rsid w:val="008B2C52"/>
    <w:rsid w:val="008B2E54"/>
    <w:rsid w:val="008B44F5"/>
    <w:rsid w:val="008B4CFE"/>
    <w:rsid w:val="008B5E34"/>
    <w:rsid w:val="008B7112"/>
    <w:rsid w:val="008B71AB"/>
    <w:rsid w:val="008C0BC5"/>
    <w:rsid w:val="008C0F9B"/>
    <w:rsid w:val="008C115A"/>
    <w:rsid w:val="008C282B"/>
    <w:rsid w:val="008C3050"/>
    <w:rsid w:val="008C440D"/>
    <w:rsid w:val="008C47B7"/>
    <w:rsid w:val="008C5810"/>
    <w:rsid w:val="008C7318"/>
    <w:rsid w:val="008C77D6"/>
    <w:rsid w:val="008C791E"/>
    <w:rsid w:val="008D02E7"/>
    <w:rsid w:val="008D048D"/>
    <w:rsid w:val="008D0B30"/>
    <w:rsid w:val="008D0EE6"/>
    <w:rsid w:val="008D299C"/>
    <w:rsid w:val="008D3A00"/>
    <w:rsid w:val="008D4163"/>
    <w:rsid w:val="008D52F6"/>
    <w:rsid w:val="008D5517"/>
    <w:rsid w:val="008D557B"/>
    <w:rsid w:val="008D57BB"/>
    <w:rsid w:val="008D5F07"/>
    <w:rsid w:val="008E1233"/>
    <w:rsid w:val="008E23A4"/>
    <w:rsid w:val="008E4141"/>
    <w:rsid w:val="008E53EB"/>
    <w:rsid w:val="008E76F6"/>
    <w:rsid w:val="008F0353"/>
    <w:rsid w:val="008F0E1D"/>
    <w:rsid w:val="008F1CF6"/>
    <w:rsid w:val="008F22A3"/>
    <w:rsid w:val="008F2DBA"/>
    <w:rsid w:val="008F35C4"/>
    <w:rsid w:val="0090048B"/>
    <w:rsid w:val="009017BA"/>
    <w:rsid w:val="00901BAC"/>
    <w:rsid w:val="00902068"/>
    <w:rsid w:val="00902AC7"/>
    <w:rsid w:val="00902B43"/>
    <w:rsid w:val="009032DF"/>
    <w:rsid w:val="009040A3"/>
    <w:rsid w:val="00905F2B"/>
    <w:rsid w:val="009073FE"/>
    <w:rsid w:val="009074FC"/>
    <w:rsid w:val="0090751C"/>
    <w:rsid w:val="00910D68"/>
    <w:rsid w:val="0091252A"/>
    <w:rsid w:val="0091266F"/>
    <w:rsid w:val="00921D40"/>
    <w:rsid w:val="00922D31"/>
    <w:rsid w:val="00923D79"/>
    <w:rsid w:val="009250ED"/>
    <w:rsid w:val="00925A4C"/>
    <w:rsid w:val="0092774D"/>
    <w:rsid w:val="00927BF2"/>
    <w:rsid w:val="00930F89"/>
    <w:rsid w:val="0093274C"/>
    <w:rsid w:val="009337E2"/>
    <w:rsid w:val="00933E2B"/>
    <w:rsid w:val="00935090"/>
    <w:rsid w:val="0093515F"/>
    <w:rsid w:val="0093641D"/>
    <w:rsid w:val="00936D45"/>
    <w:rsid w:val="0093777D"/>
    <w:rsid w:val="00937CAD"/>
    <w:rsid w:val="00940200"/>
    <w:rsid w:val="00940940"/>
    <w:rsid w:val="00940FDC"/>
    <w:rsid w:val="009421C4"/>
    <w:rsid w:val="009437A6"/>
    <w:rsid w:val="009440FC"/>
    <w:rsid w:val="009459DF"/>
    <w:rsid w:val="00946A63"/>
    <w:rsid w:val="00946FD6"/>
    <w:rsid w:val="009527B2"/>
    <w:rsid w:val="009538B5"/>
    <w:rsid w:val="009600F0"/>
    <w:rsid w:val="00960878"/>
    <w:rsid w:val="009628C1"/>
    <w:rsid w:val="00963A54"/>
    <w:rsid w:val="00963F6F"/>
    <w:rsid w:val="009671DA"/>
    <w:rsid w:val="00970D90"/>
    <w:rsid w:val="00970EB8"/>
    <w:rsid w:val="00971B29"/>
    <w:rsid w:val="0097263B"/>
    <w:rsid w:val="00972B4E"/>
    <w:rsid w:val="00972EEA"/>
    <w:rsid w:val="00973D24"/>
    <w:rsid w:val="00976C72"/>
    <w:rsid w:val="009774B6"/>
    <w:rsid w:val="00977775"/>
    <w:rsid w:val="00977D58"/>
    <w:rsid w:val="00981784"/>
    <w:rsid w:val="0098280F"/>
    <w:rsid w:val="0098313C"/>
    <w:rsid w:val="0098324D"/>
    <w:rsid w:val="00984E15"/>
    <w:rsid w:val="00986929"/>
    <w:rsid w:val="0098799A"/>
    <w:rsid w:val="00990BBE"/>
    <w:rsid w:val="009941C2"/>
    <w:rsid w:val="009969ED"/>
    <w:rsid w:val="00996A10"/>
    <w:rsid w:val="009A2701"/>
    <w:rsid w:val="009A2974"/>
    <w:rsid w:val="009A35EB"/>
    <w:rsid w:val="009A3D22"/>
    <w:rsid w:val="009A44B3"/>
    <w:rsid w:val="009A456C"/>
    <w:rsid w:val="009A5BDE"/>
    <w:rsid w:val="009B1562"/>
    <w:rsid w:val="009B1CBA"/>
    <w:rsid w:val="009B2021"/>
    <w:rsid w:val="009B2319"/>
    <w:rsid w:val="009B2FAE"/>
    <w:rsid w:val="009B3DA7"/>
    <w:rsid w:val="009B3E3A"/>
    <w:rsid w:val="009B4600"/>
    <w:rsid w:val="009B48AD"/>
    <w:rsid w:val="009B5699"/>
    <w:rsid w:val="009B569B"/>
    <w:rsid w:val="009B6817"/>
    <w:rsid w:val="009B7348"/>
    <w:rsid w:val="009C0309"/>
    <w:rsid w:val="009C0F9E"/>
    <w:rsid w:val="009C391F"/>
    <w:rsid w:val="009C3B89"/>
    <w:rsid w:val="009C3EEE"/>
    <w:rsid w:val="009C4914"/>
    <w:rsid w:val="009C501C"/>
    <w:rsid w:val="009C668A"/>
    <w:rsid w:val="009C6A1B"/>
    <w:rsid w:val="009C6DA4"/>
    <w:rsid w:val="009D10EA"/>
    <w:rsid w:val="009D2981"/>
    <w:rsid w:val="009D3997"/>
    <w:rsid w:val="009D665D"/>
    <w:rsid w:val="009D768F"/>
    <w:rsid w:val="009E089E"/>
    <w:rsid w:val="009E1469"/>
    <w:rsid w:val="009E1970"/>
    <w:rsid w:val="009E2A06"/>
    <w:rsid w:val="009E339A"/>
    <w:rsid w:val="009E48E6"/>
    <w:rsid w:val="009E4A16"/>
    <w:rsid w:val="009E50CE"/>
    <w:rsid w:val="009E58E4"/>
    <w:rsid w:val="009E7A42"/>
    <w:rsid w:val="009F31D0"/>
    <w:rsid w:val="009F3ECA"/>
    <w:rsid w:val="009F48C0"/>
    <w:rsid w:val="009F53E9"/>
    <w:rsid w:val="009F5C2B"/>
    <w:rsid w:val="009F66A3"/>
    <w:rsid w:val="009F6F6A"/>
    <w:rsid w:val="00A00E7C"/>
    <w:rsid w:val="00A01055"/>
    <w:rsid w:val="00A041FD"/>
    <w:rsid w:val="00A04E60"/>
    <w:rsid w:val="00A06B14"/>
    <w:rsid w:val="00A07608"/>
    <w:rsid w:val="00A07A6B"/>
    <w:rsid w:val="00A07DD8"/>
    <w:rsid w:val="00A101CB"/>
    <w:rsid w:val="00A105A2"/>
    <w:rsid w:val="00A14571"/>
    <w:rsid w:val="00A14A55"/>
    <w:rsid w:val="00A14C15"/>
    <w:rsid w:val="00A15210"/>
    <w:rsid w:val="00A15221"/>
    <w:rsid w:val="00A15544"/>
    <w:rsid w:val="00A1556C"/>
    <w:rsid w:val="00A163E0"/>
    <w:rsid w:val="00A17493"/>
    <w:rsid w:val="00A176A7"/>
    <w:rsid w:val="00A17B5D"/>
    <w:rsid w:val="00A20ACA"/>
    <w:rsid w:val="00A20C78"/>
    <w:rsid w:val="00A23295"/>
    <w:rsid w:val="00A232EA"/>
    <w:rsid w:val="00A2360B"/>
    <w:rsid w:val="00A2460F"/>
    <w:rsid w:val="00A25138"/>
    <w:rsid w:val="00A25776"/>
    <w:rsid w:val="00A263EA"/>
    <w:rsid w:val="00A26DE0"/>
    <w:rsid w:val="00A30104"/>
    <w:rsid w:val="00A32808"/>
    <w:rsid w:val="00A333C2"/>
    <w:rsid w:val="00A35232"/>
    <w:rsid w:val="00A36577"/>
    <w:rsid w:val="00A36FAF"/>
    <w:rsid w:val="00A3718C"/>
    <w:rsid w:val="00A37A5D"/>
    <w:rsid w:val="00A37C55"/>
    <w:rsid w:val="00A41766"/>
    <w:rsid w:val="00A41C19"/>
    <w:rsid w:val="00A42347"/>
    <w:rsid w:val="00A43561"/>
    <w:rsid w:val="00A43D5A"/>
    <w:rsid w:val="00A4464E"/>
    <w:rsid w:val="00A446EE"/>
    <w:rsid w:val="00A46451"/>
    <w:rsid w:val="00A507DA"/>
    <w:rsid w:val="00A5096F"/>
    <w:rsid w:val="00A51B36"/>
    <w:rsid w:val="00A5275A"/>
    <w:rsid w:val="00A5280E"/>
    <w:rsid w:val="00A5341B"/>
    <w:rsid w:val="00A54349"/>
    <w:rsid w:val="00A570D9"/>
    <w:rsid w:val="00A572FB"/>
    <w:rsid w:val="00A57590"/>
    <w:rsid w:val="00A618AA"/>
    <w:rsid w:val="00A630C6"/>
    <w:rsid w:val="00A64868"/>
    <w:rsid w:val="00A671B7"/>
    <w:rsid w:val="00A709B0"/>
    <w:rsid w:val="00A70E0B"/>
    <w:rsid w:val="00A7123D"/>
    <w:rsid w:val="00A715F6"/>
    <w:rsid w:val="00A71D98"/>
    <w:rsid w:val="00A740A6"/>
    <w:rsid w:val="00A741EB"/>
    <w:rsid w:val="00A754A0"/>
    <w:rsid w:val="00A76EB6"/>
    <w:rsid w:val="00A811D9"/>
    <w:rsid w:val="00A834E6"/>
    <w:rsid w:val="00A83A49"/>
    <w:rsid w:val="00A84A14"/>
    <w:rsid w:val="00A85F71"/>
    <w:rsid w:val="00A8707E"/>
    <w:rsid w:val="00A870E6"/>
    <w:rsid w:val="00A87A9B"/>
    <w:rsid w:val="00A9021F"/>
    <w:rsid w:val="00A906CA"/>
    <w:rsid w:val="00A907BA"/>
    <w:rsid w:val="00A91EEF"/>
    <w:rsid w:val="00A94A8B"/>
    <w:rsid w:val="00A954C9"/>
    <w:rsid w:val="00A962B7"/>
    <w:rsid w:val="00A977FE"/>
    <w:rsid w:val="00A97F15"/>
    <w:rsid w:val="00AA18DF"/>
    <w:rsid w:val="00AA1F28"/>
    <w:rsid w:val="00AA5B89"/>
    <w:rsid w:val="00AA7969"/>
    <w:rsid w:val="00AB091F"/>
    <w:rsid w:val="00AB09D7"/>
    <w:rsid w:val="00AB11E9"/>
    <w:rsid w:val="00AB4D07"/>
    <w:rsid w:val="00AB5614"/>
    <w:rsid w:val="00AB6198"/>
    <w:rsid w:val="00AB7C02"/>
    <w:rsid w:val="00AC2A97"/>
    <w:rsid w:val="00AC49D6"/>
    <w:rsid w:val="00AC5550"/>
    <w:rsid w:val="00AC5C56"/>
    <w:rsid w:val="00AC61F2"/>
    <w:rsid w:val="00AC6657"/>
    <w:rsid w:val="00AC7031"/>
    <w:rsid w:val="00AC76C1"/>
    <w:rsid w:val="00AD0320"/>
    <w:rsid w:val="00AD141F"/>
    <w:rsid w:val="00AD1749"/>
    <w:rsid w:val="00AD1EE1"/>
    <w:rsid w:val="00AD2516"/>
    <w:rsid w:val="00AD587C"/>
    <w:rsid w:val="00AD79EE"/>
    <w:rsid w:val="00AE0EC5"/>
    <w:rsid w:val="00AE2EC7"/>
    <w:rsid w:val="00AE30C5"/>
    <w:rsid w:val="00AE3E97"/>
    <w:rsid w:val="00AE4A1A"/>
    <w:rsid w:val="00AE5FCC"/>
    <w:rsid w:val="00AE6570"/>
    <w:rsid w:val="00AE7449"/>
    <w:rsid w:val="00AF04CE"/>
    <w:rsid w:val="00AF25C9"/>
    <w:rsid w:val="00AF2C0B"/>
    <w:rsid w:val="00AF3422"/>
    <w:rsid w:val="00AF3A96"/>
    <w:rsid w:val="00AF754A"/>
    <w:rsid w:val="00B005BA"/>
    <w:rsid w:val="00B037BD"/>
    <w:rsid w:val="00B044CD"/>
    <w:rsid w:val="00B04DAC"/>
    <w:rsid w:val="00B054DA"/>
    <w:rsid w:val="00B05E59"/>
    <w:rsid w:val="00B05EDE"/>
    <w:rsid w:val="00B06361"/>
    <w:rsid w:val="00B067D5"/>
    <w:rsid w:val="00B073B5"/>
    <w:rsid w:val="00B07CD4"/>
    <w:rsid w:val="00B10D18"/>
    <w:rsid w:val="00B11A09"/>
    <w:rsid w:val="00B13D6B"/>
    <w:rsid w:val="00B13FD9"/>
    <w:rsid w:val="00B1552C"/>
    <w:rsid w:val="00B16DB5"/>
    <w:rsid w:val="00B2084B"/>
    <w:rsid w:val="00B22308"/>
    <w:rsid w:val="00B2253B"/>
    <w:rsid w:val="00B2492E"/>
    <w:rsid w:val="00B2784D"/>
    <w:rsid w:val="00B30054"/>
    <w:rsid w:val="00B32FAA"/>
    <w:rsid w:val="00B33057"/>
    <w:rsid w:val="00B33C5F"/>
    <w:rsid w:val="00B3457C"/>
    <w:rsid w:val="00B3600E"/>
    <w:rsid w:val="00B37ABB"/>
    <w:rsid w:val="00B37D24"/>
    <w:rsid w:val="00B37F2D"/>
    <w:rsid w:val="00B4403B"/>
    <w:rsid w:val="00B45146"/>
    <w:rsid w:val="00B45952"/>
    <w:rsid w:val="00B45C82"/>
    <w:rsid w:val="00B45FEA"/>
    <w:rsid w:val="00B50460"/>
    <w:rsid w:val="00B53BE5"/>
    <w:rsid w:val="00B54384"/>
    <w:rsid w:val="00B55908"/>
    <w:rsid w:val="00B55CC7"/>
    <w:rsid w:val="00B56E4D"/>
    <w:rsid w:val="00B5708C"/>
    <w:rsid w:val="00B5717D"/>
    <w:rsid w:val="00B57E4B"/>
    <w:rsid w:val="00B5CFE2"/>
    <w:rsid w:val="00B6223C"/>
    <w:rsid w:val="00B646B3"/>
    <w:rsid w:val="00B65115"/>
    <w:rsid w:val="00B659FB"/>
    <w:rsid w:val="00B65CEB"/>
    <w:rsid w:val="00B703DC"/>
    <w:rsid w:val="00B71AEB"/>
    <w:rsid w:val="00B73FA3"/>
    <w:rsid w:val="00B74435"/>
    <w:rsid w:val="00B74F40"/>
    <w:rsid w:val="00B74FD3"/>
    <w:rsid w:val="00B758C5"/>
    <w:rsid w:val="00B7663A"/>
    <w:rsid w:val="00B77381"/>
    <w:rsid w:val="00B7749C"/>
    <w:rsid w:val="00B77556"/>
    <w:rsid w:val="00B8035D"/>
    <w:rsid w:val="00B834B7"/>
    <w:rsid w:val="00B83CC7"/>
    <w:rsid w:val="00B84ACF"/>
    <w:rsid w:val="00B85F69"/>
    <w:rsid w:val="00B87FD6"/>
    <w:rsid w:val="00B9002A"/>
    <w:rsid w:val="00B906D0"/>
    <w:rsid w:val="00B9183C"/>
    <w:rsid w:val="00B91ABA"/>
    <w:rsid w:val="00B924D9"/>
    <w:rsid w:val="00B92DEC"/>
    <w:rsid w:val="00B95E70"/>
    <w:rsid w:val="00B9667A"/>
    <w:rsid w:val="00B978EF"/>
    <w:rsid w:val="00B97AA4"/>
    <w:rsid w:val="00B97AB6"/>
    <w:rsid w:val="00B97BB5"/>
    <w:rsid w:val="00BA39A8"/>
    <w:rsid w:val="00BA3B05"/>
    <w:rsid w:val="00BA3DAD"/>
    <w:rsid w:val="00BA53A0"/>
    <w:rsid w:val="00BA69AB"/>
    <w:rsid w:val="00BA7020"/>
    <w:rsid w:val="00BB08BA"/>
    <w:rsid w:val="00BB0AD3"/>
    <w:rsid w:val="00BB1C3B"/>
    <w:rsid w:val="00BB35F9"/>
    <w:rsid w:val="00BB4757"/>
    <w:rsid w:val="00BB488E"/>
    <w:rsid w:val="00BB539A"/>
    <w:rsid w:val="00BB64C7"/>
    <w:rsid w:val="00BB7502"/>
    <w:rsid w:val="00BB77AB"/>
    <w:rsid w:val="00BC0025"/>
    <w:rsid w:val="00BC0681"/>
    <w:rsid w:val="00BC37D5"/>
    <w:rsid w:val="00BC3ECB"/>
    <w:rsid w:val="00BC4335"/>
    <w:rsid w:val="00BC4A78"/>
    <w:rsid w:val="00BC4DED"/>
    <w:rsid w:val="00BC6476"/>
    <w:rsid w:val="00BC6A90"/>
    <w:rsid w:val="00BD0F6C"/>
    <w:rsid w:val="00BD1E5C"/>
    <w:rsid w:val="00BD2659"/>
    <w:rsid w:val="00BD2A44"/>
    <w:rsid w:val="00BD3DA3"/>
    <w:rsid w:val="00BD4443"/>
    <w:rsid w:val="00BD447E"/>
    <w:rsid w:val="00BD4729"/>
    <w:rsid w:val="00BD4795"/>
    <w:rsid w:val="00BD51DA"/>
    <w:rsid w:val="00BD5C2F"/>
    <w:rsid w:val="00BD8D2D"/>
    <w:rsid w:val="00BE0EF0"/>
    <w:rsid w:val="00BE1EF2"/>
    <w:rsid w:val="00BE2508"/>
    <w:rsid w:val="00BE6360"/>
    <w:rsid w:val="00BE7D79"/>
    <w:rsid w:val="00BE7E26"/>
    <w:rsid w:val="00BF18DF"/>
    <w:rsid w:val="00BF3D5A"/>
    <w:rsid w:val="00BF784F"/>
    <w:rsid w:val="00C0053D"/>
    <w:rsid w:val="00C04694"/>
    <w:rsid w:val="00C046C0"/>
    <w:rsid w:val="00C05CFE"/>
    <w:rsid w:val="00C06F9F"/>
    <w:rsid w:val="00C0754F"/>
    <w:rsid w:val="00C078F0"/>
    <w:rsid w:val="00C10472"/>
    <w:rsid w:val="00C117FB"/>
    <w:rsid w:val="00C13C35"/>
    <w:rsid w:val="00C13E40"/>
    <w:rsid w:val="00C14A6B"/>
    <w:rsid w:val="00C152F6"/>
    <w:rsid w:val="00C176B6"/>
    <w:rsid w:val="00C26DE5"/>
    <w:rsid w:val="00C30013"/>
    <w:rsid w:val="00C30936"/>
    <w:rsid w:val="00C31111"/>
    <w:rsid w:val="00C31632"/>
    <w:rsid w:val="00C320BA"/>
    <w:rsid w:val="00C32FA0"/>
    <w:rsid w:val="00C33040"/>
    <w:rsid w:val="00C343E1"/>
    <w:rsid w:val="00C3507B"/>
    <w:rsid w:val="00C3698D"/>
    <w:rsid w:val="00C36E88"/>
    <w:rsid w:val="00C40161"/>
    <w:rsid w:val="00C40327"/>
    <w:rsid w:val="00C413D9"/>
    <w:rsid w:val="00C41578"/>
    <w:rsid w:val="00C417E2"/>
    <w:rsid w:val="00C4220F"/>
    <w:rsid w:val="00C42BF7"/>
    <w:rsid w:val="00C42FAE"/>
    <w:rsid w:val="00C43072"/>
    <w:rsid w:val="00C43D73"/>
    <w:rsid w:val="00C43F91"/>
    <w:rsid w:val="00C4687C"/>
    <w:rsid w:val="00C469F6"/>
    <w:rsid w:val="00C47806"/>
    <w:rsid w:val="00C54189"/>
    <w:rsid w:val="00C553D2"/>
    <w:rsid w:val="00C561BC"/>
    <w:rsid w:val="00C56D72"/>
    <w:rsid w:val="00C574A4"/>
    <w:rsid w:val="00C60D4A"/>
    <w:rsid w:val="00C61665"/>
    <w:rsid w:val="00C616F8"/>
    <w:rsid w:val="00C618CD"/>
    <w:rsid w:val="00C61B69"/>
    <w:rsid w:val="00C61EAA"/>
    <w:rsid w:val="00C620D6"/>
    <w:rsid w:val="00C6282F"/>
    <w:rsid w:val="00C637C3"/>
    <w:rsid w:val="00C63D7D"/>
    <w:rsid w:val="00C644F5"/>
    <w:rsid w:val="00C64C53"/>
    <w:rsid w:val="00C65310"/>
    <w:rsid w:val="00C66785"/>
    <w:rsid w:val="00C67259"/>
    <w:rsid w:val="00C67A21"/>
    <w:rsid w:val="00C71CAA"/>
    <w:rsid w:val="00C72C4E"/>
    <w:rsid w:val="00C731FE"/>
    <w:rsid w:val="00C7478B"/>
    <w:rsid w:val="00C808E4"/>
    <w:rsid w:val="00C80A6A"/>
    <w:rsid w:val="00C81525"/>
    <w:rsid w:val="00C82AE2"/>
    <w:rsid w:val="00C83E3A"/>
    <w:rsid w:val="00C8482D"/>
    <w:rsid w:val="00C85161"/>
    <w:rsid w:val="00C855D1"/>
    <w:rsid w:val="00C8564F"/>
    <w:rsid w:val="00C86D8F"/>
    <w:rsid w:val="00C872AC"/>
    <w:rsid w:val="00C92AEC"/>
    <w:rsid w:val="00C92DB4"/>
    <w:rsid w:val="00C93E07"/>
    <w:rsid w:val="00C96657"/>
    <w:rsid w:val="00C9757F"/>
    <w:rsid w:val="00CA356E"/>
    <w:rsid w:val="00CA38CD"/>
    <w:rsid w:val="00CA4DE5"/>
    <w:rsid w:val="00CA722A"/>
    <w:rsid w:val="00CA7976"/>
    <w:rsid w:val="00CB30BA"/>
    <w:rsid w:val="00CB4270"/>
    <w:rsid w:val="00CB44AB"/>
    <w:rsid w:val="00CB49E5"/>
    <w:rsid w:val="00CB5905"/>
    <w:rsid w:val="00CB6F9F"/>
    <w:rsid w:val="00CC140F"/>
    <w:rsid w:val="00CC143F"/>
    <w:rsid w:val="00CC1825"/>
    <w:rsid w:val="00CC362F"/>
    <w:rsid w:val="00CC43E5"/>
    <w:rsid w:val="00CC487C"/>
    <w:rsid w:val="00CC5925"/>
    <w:rsid w:val="00CC600E"/>
    <w:rsid w:val="00CC69A6"/>
    <w:rsid w:val="00CD066D"/>
    <w:rsid w:val="00CD189E"/>
    <w:rsid w:val="00CD216E"/>
    <w:rsid w:val="00CD251F"/>
    <w:rsid w:val="00CD262D"/>
    <w:rsid w:val="00CD3447"/>
    <w:rsid w:val="00CD4606"/>
    <w:rsid w:val="00CD5251"/>
    <w:rsid w:val="00CD53ED"/>
    <w:rsid w:val="00CD57B0"/>
    <w:rsid w:val="00CD676F"/>
    <w:rsid w:val="00CD68BF"/>
    <w:rsid w:val="00CE081F"/>
    <w:rsid w:val="00CE09E9"/>
    <w:rsid w:val="00CE18AB"/>
    <w:rsid w:val="00CE3679"/>
    <w:rsid w:val="00CE4C5A"/>
    <w:rsid w:val="00CE54B1"/>
    <w:rsid w:val="00CF134A"/>
    <w:rsid w:val="00CF3890"/>
    <w:rsid w:val="00CF420D"/>
    <w:rsid w:val="00CF4EA7"/>
    <w:rsid w:val="00CF55E0"/>
    <w:rsid w:val="00CF60FD"/>
    <w:rsid w:val="00CF6969"/>
    <w:rsid w:val="00D0076F"/>
    <w:rsid w:val="00D0564C"/>
    <w:rsid w:val="00D0630E"/>
    <w:rsid w:val="00D06C5A"/>
    <w:rsid w:val="00D10055"/>
    <w:rsid w:val="00D10217"/>
    <w:rsid w:val="00D14A15"/>
    <w:rsid w:val="00D14E93"/>
    <w:rsid w:val="00D15C85"/>
    <w:rsid w:val="00D169B1"/>
    <w:rsid w:val="00D2007C"/>
    <w:rsid w:val="00D20799"/>
    <w:rsid w:val="00D207E5"/>
    <w:rsid w:val="00D208D9"/>
    <w:rsid w:val="00D229AD"/>
    <w:rsid w:val="00D23D36"/>
    <w:rsid w:val="00D2525D"/>
    <w:rsid w:val="00D2664A"/>
    <w:rsid w:val="00D30437"/>
    <w:rsid w:val="00D305EE"/>
    <w:rsid w:val="00D31DDD"/>
    <w:rsid w:val="00D341EB"/>
    <w:rsid w:val="00D34215"/>
    <w:rsid w:val="00D34792"/>
    <w:rsid w:val="00D34856"/>
    <w:rsid w:val="00D362CE"/>
    <w:rsid w:val="00D36DEA"/>
    <w:rsid w:val="00D4014B"/>
    <w:rsid w:val="00D40506"/>
    <w:rsid w:val="00D4101D"/>
    <w:rsid w:val="00D41BC7"/>
    <w:rsid w:val="00D43D40"/>
    <w:rsid w:val="00D44D8A"/>
    <w:rsid w:val="00D470E4"/>
    <w:rsid w:val="00D47381"/>
    <w:rsid w:val="00D47BFC"/>
    <w:rsid w:val="00D51906"/>
    <w:rsid w:val="00D52BA4"/>
    <w:rsid w:val="00D53DA2"/>
    <w:rsid w:val="00D545C6"/>
    <w:rsid w:val="00D54F0E"/>
    <w:rsid w:val="00D56CA6"/>
    <w:rsid w:val="00D600F7"/>
    <w:rsid w:val="00D612ED"/>
    <w:rsid w:val="00D61E43"/>
    <w:rsid w:val="00D621B8"/>
    <w:rsid w:val="00D63E6E"/>
    <w:rsid w:val="00D640D1"/>
    <w:rsid w:val="00D64855"/>
    <w:rsid w:val="00D659CA"/>
    <w:rsid w:val="00D65E76"/>
    <w:rsid w:val="00D7071A"/>
    <w:rsid w:val="00D70B63"/>
    <w:rsid w:val="00D76E6D"/>
    <w:rsid w:val="00D76FF8"/>
    <w:rsid w:val="00D77959"/>
    <w:rsid w:val="00D830FA"/>
    <w:rsid w:val="00D83331"/>
    <w:rsid w:val="00D8426E"/>
    <w:rsid w:val="00D84952"/>
    <w:rsid w:val="00D85AA1"/>
    <w:rsid w:val="00D8622A"/>
    <w:rsid w:val="00D86507"/>
    <w:rsid w:val="00D871BE"/>
    <w:rsid w:val="00D91392"/>
    <w:rsid w:val="00D91739"/>
    <w:rsid w:val="00D92C67"/>
    <w:rsid w:val="00D951BE"/>
    <w:rsid w:val="00D9525A"/>
    <w:rsid w:val="00D95A7D"/>
    <w:rsid w:val="00D96015"/>
    <w:rsid w:val="00DA062C"/>
    <w:rsid w:val="00DA08B7"/>
    <w:rsid w:val="00DA369D"/>
    <w:rsid w:val="00DA4D20"/>
    <w:rsid w:val="00DA51A0"/>
    <w:rsid w:val="00DA6867"/>
    <w:rsid w:val="00DA6CDE"/>
    <w:rsid w:val="00DA7E2C"/>
    <w:rsid w:val="00DB065C"/>
    <w:rsid w:val="00DB0660"/>
    <w:rsid w:val="00DB0F58"/>
    <w:rsid w:val="00DB1B1C"/>
    <w:rsid w:val="00DB1B6A"/>
    <w:rsid w:val="00DB3277"/>
    <w:rsid w:val="00DB4660"/>
    <w:rsid w:val="00DB4AFE"/>
    <w:rsid w:val="00DB501B"/>
    <w:rsid w:val="00DB5A3F"/>
    <w:rsid w:val="00DB68B0"/>
    <w:rsid w:val="00DB75B8"/>
    <w:rsid w:val="00DC0466"/>
    <w:rsid w:val="00DC2034"/>
    <w:rsid w:val="00DC4949"/>
    <w:rsid w:val="00DC551C"/>
    <w:rsid w:val="00DC58F7"/>
    <w:rsid w:val="00DD10AE"/>
    <w:rsid w:val="00DD1B92"/>
    <w:rsid w:val="00DD21A0"/>
    <w:rsid w:val="00DD22E6"/>
    <w:rsid w:val="00DD3F6B"/>
    <w:rsid w:val="00DD58E7"/>
    <w:rsid w:val="00DD71CD"/>
    <w:rsid w:val="00DE0AAD"/>
    <w:rsid w:val="00DE2267"/>
    <w:rsid w:val="00DE2C4A"/>
    <w:rsid w:val="00DE31FC"/>
    <w:rsid w:val="00DE4063"/>
    <w:rsid w:val="00DE4645"/>
    <w:rsid w:val="00DE4B06"/>
    <w:rsid w:val="00DE4E45"/>
    <w:rsid w:val="00DE55AE"/>
    <w:rsid w:val="00DF1382"/>
    <w:rsid w:val="00DF2BF5"/>
    <w:rsid w:val="00DF41E3"/>
    <w:rsid w:val="00DF61CB"/>
    <w:rsid w:val="00DF7460"/>
    <w:rsid w:val="00E01873"/>
    <w:rsid w:val="00E03DD9"/>
    <w:rsid w:val="00E04923"/>
    <w:rsid w:val="00E05225"/>
    <w:rsid w:val="00E12752"/>
    <w:rsid w:val="00E12DF8"/>
    <w:rsid w:val="00E131B4"/>
    <w:rsid w:val="00E13848"/>
    <w:rsid w:val="00E15A6E"/>
    <w:rsid w:val="00E15AF0"/>
    <w:rsid w:val="00E15C30"/>
    <w:rsid w:val="00E15C99"/>
    <w:rsid w:val="00E15D95"/>
    <w:rsid w:val="00E168E0"/>
    <w:rsid w:val="00E16935"/>
    <w:rsid w:val="00E1778B"/>
    <w:rsid w:val="00E260EB"/>
    <w:rsid w:val="00E26AF7"/>
    <w:rsid w:val="00E31D2E"/>
    <w:rsid w:val="00E32FD8"/>
    <w:rsid w:val="00E330C2"/>
    <w:rsid w:val="00E33297"/>
    <w:rsid w:val="00E33490"/>
    <w:rsid w:val="00E33747"/>
    <w:rsid w:val="00E33E1E"/>
    <w:rsid w:val="00E355E0"/>
    <w:rsid w:val="00E3588B"/>
    <w:rsid w:val="00E36168"/>
    <w:rsid w:val="00E367F6"/>
    <w:rsid w:val="00E3783A"/>
    <w:rsid w:val="00E37E3F"/>
    <w:rsid w:val="00E40EF3"/>
    <w:rsid w:val="00E42BE4"/>
    <w:rsid w:val="00E4368B"/>
    <w:rsid w:val="00E43C27"/>
    <w:rsid w:val="00E44015"/>
    <w:rsid w:val="00E44175"/>
    <w:rsid w:val="00E4421D"/>
    <w:rsid w:val="00E442B4"/>
    <w:rsid w:val="00E449C0"/>
    <w:rsid w:val="00E44C40"/>
    <w:rsid w:val="00E44DBB"/>
    <w:rsid w:val="00E4559B"/>
    <w:rsid w:val="00E45BDB"/>
    <w:rsid w:val="00E46981"/>
    <w:rsid w:val="00E473DC"/>
    <w:rsid w:val="00E477E5"/>
    <w:rsid w:val="00E5052C"/>
    <w:rsid w:val="00E53E9B"/>
    <w:rsid w:val="00E53F67"/>
    <w:rsid w:val="00E5658E"/>
    <w:rsid w:val="00E568BD"/>
    <w:rsid w:val="00E574C3"/>
    <w:rsid w:val="00E62152"/>
    <w:rsid w:val="00E63B28"/>
    <w:rsid w:val="00E6400B"/>
    <w:rsid w:val="00E66AEC"/>
    <w:rsid w:val="00E677AC"/>
    <w:rsid w:val="00E67866"/>
    <w:rsid w:val="00E67ADC"/>
    <w:rsid w:val="00E7148A"/>
    <w:rsid w:val="00E73414"/>
    <w:rsid w:val="00E739DC"/>
    <w:rsid w:val="00E73E76"/>
    <w:rsid w:val="00E75C49"/>
    <w:rsid w:val="00E75E68"/>
    <w:rsid w:val="00E82622"/>
    <w:rsid w:val="00E8276B"/>
    <w:rsid w:val="00E82CBB"/>
    <w:rsid w:val="00E839E5"/>
    <w:rsid w:val="00E83D24"/>
    <w:rsid w:val="00E844F4"/>
    <w:rsid w:val="00E90317"/>
    <w:rsid w:val="00E90382"/>
    <w:rsid w:val="00E90E1F"/>
    <w:rsid w:val="00E91E07"/>
    <w:rsid w:val="00E92040"/>
    <w:rsid w:val="00E9404B"/>
    <w:rsid w:val="00E952A4"/>
    <w:rsid w:val="00E95644"/>
    <w:rsid w:val="00E96B76"/>
    <w:rsid w:val="00E97231"/>
    <w:rsid w:val="00E9783A"/>
    <w:rsid w:val="00E97E78"/>
    <w:rsid w:val="00EA067F"/>
    <w:rsid w:val="00EA07EE"/>
    <w:rsid w:val="00EA0EDA"/>
    <w:rsid w:val="00EA15A0"/>
    <w:rsid w:val="00EA24E6"/>
    <w:rsid w:val="00EA2892"/>
    <w:rsid w:val="00EA2F51"/>
    <w:rsid w:val="00EA3566"/>
    <w:rsid w:val="00EA467F"/>
    <w:rsid w:val="00EA46C1"/>
    <w:rsid w:val="00EA4D62"/>
    <w:rsid w:val="00EA533C"/>
    <w:rsid w:val="00EA5B73"/>
    <w:rsid w:val="00EA5F8C"/>
    <w:rsid w:val="00EA6655"/>
    <w:rsid w:val="00EA74DD"/>
    <w:rsid w:val="00EB0887"/>
    <w:rsid w:val="00EB2A23"/>
    <w:rsid w:val="00EB2CFE"/>
    <w:rsid w:val="00EB3360"/>
    <w:rsid w:val="00EB377B"/>
    <w:rsid w:val="00EB514D"/>
    <w:rsid w:val="00EB52A4"/>
    <w:rsid w:val="00EB5EE4"/>
    <w:rsid w:val="00EC00A2"/>
    <w:rsid w:val="00EC0A9C"/>
    <w:rsid w:val="00EC12BB"/>
    <w:rsid w:val="00EC1818"/>
    <w:rsid w:val="00EC388B"/>
    <w:rsid w:val="00EC3D29"/>
    <w:rsid w:val="00EC4566"/>
    <w:rsid w:val="00EC4910"/>
    <w:rsid w:val="00EC5DBB"/>
    <w:rsid w:val="00EC656A"/>
    <w:rsid w:val="00EC68B8"/>
    <w:rsid w:val="00EC6B89"/>
    <w:rsid w:val="00ED0FD6"/>
    <w:rsid w:val="00ED17F9"/>
    <w:rsid w:val="00ED2031"/>
    <w:rsid w:val="00ED59F2"/>
    <w:rsid w:val="00ED6F78"/>
    <w:rsid w:val="00ED7051"/>
    <w:rsid w:val="00EE23CD"/>
    <w:rsid w:val="00EE336E"/>
    <w:rsid w:val="00EE33A7"/>
    <w:rsid w:val="00EE4444"/>
    <w:rsid w:val="00EE47F0"/>
    <w:rsid w:val="00EF0D19"/>
    <w:rsid w:val="00EF14F5"/>
    <w:rsid w:val="00EF1E33"/>
    <w:rsid w:val="00EF50A0"/>
    <w:rsid w:val="00EF516C"/>
    <w:rsid w:val="00EF7238"/>
    <w:rsid w:val="00EF7BEC"/>
    <w:rsid w:val="00F01400"/>
    <w:rsid w:val="00F0151D"/>
    <w:rsid w:val="00F0394B"/>
    <w:rsid w:val="00F04CB1"/>
    <w:rsid w:val="00F06A0A"/>
    <w:rsid w:val="00F077F7"/>
    <w:rsid w:val="00F07E6F"/>
    <w:rsid w:val="00F10028"/>
    <w:rsid w:val="00F124EA"/>
    <w:rsid w:val="00F12781"/>
    <w:rsid w:val="00F1518D"/>
    <w:rsid w:val="00F1683F"/>
    <w:rsid w:val="00F16F2C"/>
    <w:rsid w:val="00F202BB"/>
    <w:rsid w:val="00F20371"/>
    <w:rsid w:val="00F205A4"/>
    <w:rsid w:val="00F20CD5"/>
    <w:rsid w:val="00F2108C"/>
    <w:rsid w:val="00F24A43"/>
    <w:rsid w:val="00F2637A"/>
    <w:rsid w:val="00F26D5D"/>
    <w:rsid w:val="00F301B8"/>
    <w:rsid w:val="00F31A1F"/>
    <w:rsid w:val="00F33C76"/>
    <w:rsid w:val="00F33E36"/>
    <w:rsid w:val="00F340B7"/>
    <w:rsid w:val="00F378CE"/>
    <w:rsid w:val="00F40D24"/>
    <w:rsid w:val="00F41286"/>
    <w:rsid w:val="00F42503"/>
    <w:rsid w:val="00F4435E"/>
    <w:rsid w:val="00F45C31"/>
    <w:rsid w:val="00F46B21"/>
    <w:rsid w:val="00F52052"/>
    <w:rsid w:val="00F52566"/>
    <w:rsid w:val="00F52F5F"/>
    <w:rsid w:val="00F53146"/>
    <w:rsid w:val="00F5349B"/>
    <w:rsid w:val="00F53E6B"/>
    <w:rsid w:val="00F5495F"/>
    <w:rsid w:val="00F54BE5"/>
    <w:rsid w:val="00F55151"/>
    <w:rsid w:val="00F56E88"/>
    <w:rsid w:val="00F571ED"/>
    <w:rsid w:val="00F57B31"/>
    <w:rsid w:val="00F60E65"/>
    <w:rsid w:val="00F61057"/>
    <w:rsid w:val="00F61089"/>
    <w:rsid w:val="00F61897"/>
    <w:rsid w:val="00F634D6"/>
    <w:rsid w:val="00F64773"/>
    <w:rsid w:val="00F66C22"/>
    <w:rsid w:val="00F67810"/>
    <w:rsid w:val="00F723FE"/>
    <w:rsid w:val="00F72EC9"/>
    <w:rsid w:val="00F7517F"/>
    <w:rsid w:val="00F75F1F"/>
    <w:rsid w:val="00F76716"/>
    <w:rsid w:val="00F76A13"/>
    <w:rsid w:val="00F76EF0"/>
    <w:rsid w:val="00F77729"/>
    <w:rsid w:val="00F801A4"/>
    <w:rsid w:val="00F81067"/>
    <w:rsid w:val="00F81EF9"/>
    <w:rsid w:val="00F82183"/>
    <w:rsid w:val="00F84228"/>
    <w:rsid w:val="00F8506C"/>
    <w:rsid w:val="00F85074"/>
    <w:rsid w:val="00F8598E"/>
    <w:rsid w:val="00F85CED"/>
    <w:rsid w:val="00F862CA"/>
    <w:rsid w:val="00F86AFD"/>
    <w:rsid w:val="00F87D73"/>
    <w:rsid w:val="00F907CD"/>
    <w:rsid w:val="00F942B1"/>
    <w:rsid w:val="00F9492A"/>
    <w:rsid w:val="00F950C7"/>
    <w:rsid w:val="00F952F1"/>
    <w:rsid w:val="00F95452"/>
    <w:rsid w:val="00F95897"/>
    <w:rsid w:val="00F959CC"/>
    <w:rsid w:val="00F96EC6"/>
    <w:rsid w:val="00F96F7F"/>
    <w:rsid w:val="00F97690"/>
    <w:rsid w:val="00F97F7D"/>
    <w:rsid w:val="00FA1290"/>
    <w:rsid w:val="00FA276D"/>
    <w:rsid w:val="00FA31BE"/>
    <w:rsid w:val="00FA4538"/>
    <w:rsid w:val="00FA49D0"/>
    <w:rsid w:val="00FA4EB8"/>
    <w:rsid w:val="00FA5336"/>
    <w:rsid w:val="00FA5FCF"/>
    <w:rsid w:val="00FB0306"/>
    <w:rsid w:val="00FB1965"/>
    <w:rsid w:val="00FB3487"/>
    <w:rsid w:val="00FB4580"/>
    <w:rsid w:val="00FC10AD"/>
    <w:rsid w:val="00FC15F1"/>
    <w:rsid w:val="00FC2974"/>
    <w:rsid w:val="00FC40FE"/>
    <w:rsid w:val="00FC477C"/>
    <w:rsid w:val="00FC5C3A"/>
    <w:rsid w:val="00FC60A5"/>
    <w:rsid w:val="00FC6410"/>
    <w:rsid w:val="00FC6ECE"/>
    <w:rsid w:val="00FC79A5"/>
    <w:rsid w:val="00FC7D59"/>
    <w:rsid w:val="00FD05C5"/>
    <w:rsid w:val="00FD081C"/>
    <w:rsid w:val="00FD11B6"/>
    <w:rsid w:val="00FD1E79"/>
    <w:rsid w:val="00FD246D"/>
    <w:rsid w:val="00FE0428"/>
    <w:rsid w:val="00FE1390"/>
    <w:rsid w:val="00FE1E85"/>
    <w:rsid w:val="00FE33B7"/>
    <w:rsid w:val="00FE342A"/>
    <w:rsid w:val="00FE4387"/>
    <w:rsid w:val="00FE4D2C"/>
    <w:rsid w:val="00FE55EA"/>
    <w:rsid w:val="00FE5BE6"/>
    <w:rsid w:val="00FE6041"/>
    <w:rsid w:val="00FE6970"/>
    <w:rsid w:val="00FE7745"/>
    <w:rsid w:val="00FE77EC"/>
    <w:rsid w:val="00FF02B9"/>
    <w:rsid w:val="00FF2C71"/>
    <w:rsid w:val="00FF3DB9"/>
    <w:rsid w:val="00FF3FED"/>
    <w:rsid w:val="00FF5467"/>
    <w:rsid w:val="00FF5D64"/>
    <w:rsid w:val="00FF5DC7"/>
    <w:rsid w:val="00FF6457"/>
    <w:rsid w:val="00FF7CD4"/>
    <w:rsid w:val="01C1AE51"/>
    <w:rsid w:val="0361CE60"/>
    <w:rsid w:val="0438D553"/>
    <w:rsid w:val="04B14D80"/>
    <w:rsid w:val="04E3CD27"/>
    <w:rsid w:val="051AD04F"/>
    <w:rsid w:val="05912A41"/>
    <w:rsid w:val="06519F4B"/>
    <w:rsid w:val="06533963"/>
    <w:rsid w:val="068C385B"/>
    <w:rsid w:val="073B3654"/>
    <w:rsid w:val="074034C1"/>
    <w:rsid w:val="0787F253"/>
    <w:rsid w:val="07D5240B"/>
    <w:rsid w:val="082C0BBD"/>
    <w:rsid w:val="084D99FB"/>
    <w:rsid w:val="085DFAD5"/>
    <w:rsid w:val="095A77D1"/>
    <w:rsid w:val="095F6E6E"/>
    <w:rsid w:val="097E3166"/>
    <w:rsid w:val="09F5A263"/>
    <w:rsid w:val="0A036E8E"/>
    <w:rsid w:val="0A1D081D"/>
    <w:rsid w:val="0A6B6642"/>
    <w:rsid w:val="0AE9C051"/>
    <w:rsid w:val="0B5E59B9"/>
    <w:rsid w:val="0B6521A8"/>
    <w:rsid w:val="0C2A9779"/>
    <w:rsid w:val="0C5DD5C1"/>
    <w:rsid w:val="0CB3A2D8"/>
    <w:rsid w:val="10EE145A"/>
    <w:rsid w:val="110CBD9B"/>
    <w:rsid w:val="11612CC1"/>
    <w:rsid w:val="11762DE0"/>
    <w:rsid w:val="11EFFF5F"/>
    <w:rsid w:val="131DF4EA"/>
    <w:rsid w:val="13917859"/>
    <w:rsid w:val="143E2CD6"/>
    <w:rsid w:val="14B42103"/>
    <w:rsid w:val="15657CB8"/>
    <w:rsid w:val="15BF6F76"/>
    <w:rsid w:val="16C4A468"/>
    <w:rsid w:val="177B279B"/>
    <w:rsid w:val="17868275"/>
    <w:rsid w:val="178F9051"/>
    <w:rsid w:val="17984B7B"/>
    <w:rsid w:val="18088453"/>
    <w:rsid w:val="18B36329"/>
    <w:rsid w:val="199A461D"/>
    <w:rsid w:val="1A0E7196"/>
    <w:rsid w:val="1A76ECCD"/>
    <w:rsid w:val="1AE3DA4F"/>
    <w:rsid w:val="1B48C636"/>
    <w:rsid w:val="1BAA0198"/>
    <w:rsid w:val="1BB63C17"/>
    <w:rsid w:val="1C41EB32"/>
    <w:rsid w:val="1C6B9E6F"/>
    <w:rsid w:val="1D296E7E"/>
    <w:rsid w:val="1D684DC6"/>
    <w:rsid w:val="1DB9BC4F"/>
    <w:rsid w:val="1DE5CB19"/>
    <w:rsid w:val="1E0F0636"/>
    <w:rsid w:val="1EEBB833"/>
    <w:rsid w:val="204BDD20"/>
    <w:rsid w:val="2060DFE0"/>
    <w:rsid w:val="20AE85E5"/>
    <w:rsid w:val="20D52152"/>
    <w:rsid w:val="2156262B"/>
    <w:rsid w:val="21C44D83"/>
    <w:rsid w:val="22411DB5"/>
    <w:rsid w:val="229D1A4E"/>
    <w:rsid w:val="22C08459"/>
    <w:rsid w:val="22D4DD71"/>
    <w:rsid w:val="237EF3BD"/>
    <w:rsid w:val="239C8037"/>
    <w:rsid w:val="2413C05D"/>
    <w:rsid w:val="24D369EB"/>
    <w:rsid w:val="24F1FCE7"/>
    <w:rsid w:val="2513EA2B"/>
    <w:rsid w:val="25584158"/>
    <w:rsid w:val="268A5B77"/>
    <w:rsid w:val="26D318C2"/>
    <w:rsid w:val="2756C4B8"/>
    <w:rsid w:val="275E3967"/>
    <w:rsid w:val="27DE2F50"/>
    <w:rsid w:val="2839B4B6"/>
    <w:rsid w:val="29A38F01"/>
    <w:rsid w:val="2A76279E"/>
    <w:rsid w:val="2AC6A484"/>
    <w:rsid w:val="2B440CA2"/>
    <w:rsid w:val="2BA9A108"/>
    <w:rsid w:val="2BEB8DD0"/>
    <w:rsid w:val="2D79138A"/>
    <w:rsid w:val="2DB2D2A0"/>
    <w:rsid w:val="2E842C82"/>
    <w:rsid w:val="2F9C9566"/>
    <w:rsid w:val="2FA1424B"/>
    <w:rsid w:val="2FE96064"/>
    <w:rsid w:val="317AD749"/>
    <w:rsid w:val="32D71209"/>
    <w:rsid w:val="33197150"/>
    <w:rsid w:val="3359C1D2"/>
    <w:rsid w:val="35687A51"/>
    <w:rsid w:val="35A0852A"/>
    <w:rsid w:val="3753E290"/>
    <w:rsid w:val="38EA9564"/>
    <w:rsid w:val="39489F23"/>
    <w:rsid w:val="39D48657"/>
    <w:rsid w:val="3A8A6472"/>
    <w:rsid w:val="3AE4CB96"/>
    <w:rsid w:val="3C0942B6"/>
    <w:rsid w:val="3D27537D"/>
    <w:rsid w:val="3E1DD3EE"/>
    <w:rsid w:val="3E3DE6B9"/>
    <w:rsid w:val="3E3F8B9A"/>
    <w:rsid w:val="3E53FE32"/>
    <w:rsid w:val="3F085782"/>
    <w:rsid w:val="40068D27"/>
    <w:rsid w:val="405B7EFE"/>
    <w:rsid w:val="41358AFA"/>
    <w:rsid w:val="41B0E202"/>
    <w:rsid w:val="42371AA1"/>
    <w:rsid w:val="432F953E"/>
    <w:rsid w:val="45F4A0AF"/>
    <w:rsid w:val="4617C934"/>
    <w:rsid w:val="4785CD8D"/>
    <w:rsid w:val="47A72253"/>
    <w:rsid w:val="48328448"/>
    <w:rsid w:val="48572AE9"/>
    <w:rsid w:val="49738579"/>
    <w:rsid w:val="49C99F05"/>
    <w:rsid w:val="49DC9E9A"/>
    <w:rsid w:val="4A54FBC7"/>
    <w:rsid w:val="4A6A5281"/>
    <w:rsid w:val="4C1CBEC9"/>
    <w:rsid w:val="4CA40455"/>
    <w:rsid w:val="4CE57E72"/>
    <w:rsid w:val="4DB5858D"/>
    <w:rsid w:val="4F44940F"/>
    <w:rsid w:val="4FE8D0EF"/>
    <w:rsid w:val="503E65C9"/>
    <w:rsid w:val="50D95BEE"/>
    <w:rsid w:val="51A4286E"/>
    <w:rsid w:val="52754BDD"/>
    <w:rsid w:val="532C383A"/>
    <w:rsid w:val="538DD619"/>
    <w:rsid w:val="538FBE73"/>
    <w:rsid w:val="55057C83"/>
    <w:rsid w:val="559D08B0"/>
    <w:rsid w:val="55BDD4F1"/>
    <w:rsid w:val="591E0E92"/>
    <w:rsid w:val="5995087B"/>
    <w:rsid w:val="59C91CB5"/>
    <w:rsid w:val="5AE0B37B"/>
    <w:rsid w:val="5BB76501"/>
    <w:rsid w:val="5CABEADB"/>
    <w:rsid w:val="5DA45212"/>
    <w:rsid w:val="5DE0698D"/>
    <w:rsid w:val="5E3FB906"/>
    <w:rsid w:val="5E49BA21"/>
    <w:rsid w:val="610B0DB5"/>
    <w:rsid w:val="61CA9316"/>
    <w:rsid w:val="628A3C0C"/>
    <w:rsid w:val="640C6FEE"/>
    <w:rsid w:val="640D87DE"/>
    <w:rsid w:val="642A57DB"/>
    <w:rsid w:val="643EF677"/>
    <w:rsid w:val="6489CECB"/>
    <w:rsid w:val="655E835B"/>
    <w:rsid w:val="678083A2"/>
    <w:rsid w:val="68781C1F"/>
    <w:rsid w:val="696A473A"/>
    <w:rsid w:val="698E44ED"/>
    <w:rsid w:val="6A3711F4"/>
    <w:rsid w:val="6AAFBAFD"/>
    <w:rsid w:val="6D9FB9CA"/>
    <w:rsid w:val="6E6CC636"/>
    <w:rsid w:val="6EAD4B2A"/>
    <w:rsid w:val="6F31E8A1"/>
    <w:rsid w:val="6F7EB853"/>
    <w:rsid w:val="71AA9717"/>
    <w:rsid w:val="71C56AE4"/>
    <w:rsid w:val="732AC653"/>
    <w:rsid w:val="73E82F17"/>
    <w:rsid w:val="75CB0AEA"/>
    <w:rsid w:val="7602E26C"/>
    <w:rsid w:val="76597220"/>
    <w:rsid w:val="76B27169"/>
    <w:rsid w:val="771CB565"/>
    <w:rsid w:val="7749A0D5"/>
    <w:rsid w:val="784461AF"/>
    <w:rsid w:val="78C6D870"/>
    <w:rsid w:val="78D8E1BA"/>
    <w:rsid w:val="7997C6DC"/>
    <w:rsid w:val="7A52C9C8"/>
    <w:rsid w:val="7B88EA01"/>
    <w:rsid w:val="7C5F2E31"/>
    <w:rsid w:val="7C77176A"/>
    <w:rsid w:val="7C892A2B"/>
    <w:rsid w:val="7E517298"/>
    <w:rsid w:val="7F0F5C69"/>
    <w:rsid w:val="7F56AC3C"/>
    <w:rsid w:val="7F82EC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6663CC"/>
  <w15:docId w15:val="{E30BF541-8E2F-4B45-8BEF-4E6E3CD0D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67" w:lineRule="auto"/>
      <w:ind w:left="747" w:hanging="10"/>
      <w:jc w:val="both"/>
    </w:pPr>
    <w:rPr>
      <w:rFonts w:ascii="Calibri" w:eastAsia="Calibri" w:hAnsi="Calibri" w:cs="Calibri"/>
      <w:color w:val="000000"/>
      <w:sz w:val="22"/>
    </w:rPr>
  </w:style>
  <w:style w:type="paragraph" w:styleId="Heading1">
    <w:name w:val="heading 1"/>
    <w:next w:val="Normal"/>
    <w:uiPriority w:val="9"/>
    <w:qFormat/>
    <w:pPr>
      <w:keepNext/>
      <w:keepLines/>
      <w:numPr>
        <w:numId w:val="17"/>
      </w:numPr>
      <w:spacing w:after="5" w:line="266" w:lineRule="auto"/>
      <w:ind w:left="526" w:hanging="10"/>
      <w:outlineLvl w:val="0"/>
    </w:pPr>
    <w:rPr>
      <w:rFonts w:ascii="Calibri" w:eastAsia="Calibri" w:hAnsi="Calibri" w:cs="Calibri"/>
      <w:b/>
      <w:color w:val="000000"/>
      <w:sz w:val="22"/>
    </w:rPr>
  </w:style>
  <w:style w:type="paragraph" w:styleId="Heading2">
    <w:name w:val="heading 2"/>
    <w:next w:val="Normal"/>
    <w:uiPriority w:val="9"/>
    <w:unhideWhenUsed/>
    <w:qFormat/>
    <w:pPr>
      <w:keepNext/>
      <w:keepLines/>
      <w:numPr>
        <w:ilvl w:val="1"/>
        <w:numId w:val="17"/>
      </w:numPr>
      <w:spacing w:after="5" w:line="266" w:lineRule="auto"/>
      <w:ind w:left="526" w:hanging="10"/>
      <w:outlineLvl w:val="1"/>
    </w:pPr>
    <w:rPr>
      <w:rFonts w:ascii="Calibri" w:eastAsia="Calibri" w:hAnsi="Calibri" w:cs="Calibri"/>
      <w:b/>
      <w:color w:val="000000"/>
      <w:sz w:val="22"/>
    </w:rPr>
  </w:style>
  <w:style w:type="paragraph" w:styleId="Heading3">
    <w:name w:val="heading 3"/>
    <w:next w:val="Normal"/>
    <w:uiPriority w:val="9"/>
    <w:unhideWhenUsed/>
    <w:qFormat/>
    <w:pPr>
      <w:keepNext/>
      <w:keepLines/>
      <w:spacing w:after="0" w:line="259" w:lineRule="auto"/>
      <w:ind w:right="1101"/>
      <w:outlineLvl w:val="2"/>
    </w:pPr>
    <w:rPr>
      <w:rFonts w:ascii="Calibri" w:eastAsia="Calibri" w:hAnsi="Calibri" w:cs="Calibri"/>
      <w:color w:val="000000"/>
    </w:rPr>
  </w:style>
  <w:style w:type="paragraph" w:styleId="Heading4">
    <w:name w:val="heading 4"/>
    <w:basedOn w:val="Normal"/>
    <w:next w:val="Normal"/>
    <w:uiPriority w:val="9"/>
    <w:semiHidden/>
    <w:unhideWhenUsed/>
    <w:qFormat/>
    <w:rsid w:val="0041017A"/>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Heading7">
    <w:name w:val="heading 7"/>
    <w:basedOn w:val="Normal"/>
    <w:next w:val="Normal"/>
    <w:uiPriority w:val="9"/>
    <w:semiHidden/>
    <w:unhideWhenUsed/>
    <w:qFormat/>
    <w:rsid w:val="001F6350"/>
    <w:pPr>
      <w:keepNext/>
      <w:keepLines/>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uiPriority w:val="9"/>
    <w:semiHidden/>
    <w:unhideWhenUsed/>
    <w:qFormat/>
    <w:rsid w:val="001F635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hidden/>
    <w:uiPriority w:val="39"/>
    <w:pPr>
      <w:spacing w:after="44" w:line="266" w:lineRule="auto"/>
      <w:ind w:left="541" w:right="23" w:hanging="10"/>
    </w:pPr>
    <w:rPr>
      <w:rFonts w:ascii="Calibri" w:eastAsia="Calibri" w:hAnsi="Calibri" w:cs="Calibri"/>
      <w:b/>
      <w:color w:val="000000"/>
      <w:sz w:val="22"/>
    </w:rPr>
  </w:style>
  <w:style w:type="paragraph" w:styleId="TOC2">
    <w:name w:val="toc 2"/>
    <w:hidden/>
    <w:uiPriority w:val="39"/>
    <w:pPr>
      <w:spacing w:after="26" w:line="267" w:lineRule="auto"/>
      <w:ind w:left="762" w:right="23" w:hanging="10"/>
      <w:jc w:val="both"/>
    </w:pPr>
    <w:rPr>
      <w:rFonts w:ascii="Calibri" w:eastAsia="Calibri" w:hAnsi="Calibri" w:cs="Calibri"/>
      <w:color w:val="000000"/>
      <w:sz w:val="22"/>
    </w:rPr>
  </w:style>
  <w:style w:type="paragraph" w:styleId="TOC3">
    <w:name w:val="toc 3"/>
    <w:hidden/>
    <w:uiPriority w:val="39"/>
    <w:pPr>
      <w:spacing w:after="153" w:line="263" w:lineRule="auto"/>
      <w:ind w:left="536" w:right="26" w:hanging="5"/>
    </w:pPr>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6B66F8"/>
    <w:rPr>
      <w:sz w:val="16"/>
      <w:szCs w:val="16"/>
    </w:rPr>
  </w:style>
  <w:style w:type="character" w:styleId="Mention">
    <w:name w:val="Mention"/>
    <w:basedOn w:val="DefaultParagraphFont"/>
    <w:uiPriority w:val="99"/>
    <w:unhideWhenUsed/>
    <w:rsid w:val="00E4559B"/>
    <w:rPr>
      <w:color w:val="2B579A"/>
      <w:shd w:val="clear" w:color="auto" w:fill="E1DFDD"/>
    </w:rPr>
  </w:style>
  <w:style w:type="character" w:styleId="Hyperlink">
    <w:name w:val="Hyperlink"/>
    <w:basedOn w:val="DefaultParagraphFont"/>
    <w:uiPriority w:val="99"/>
    <w:unhideWhenUsed/>
    <w:rsid w:val="004B346F"/>
    <w:rPr>
      <w:color w:val="467886" w:themeColor="hyperlink"/>
      <w:u w:val="single"/>
    </w:rPr>
  </w:style>
  <w:style w:type="character" w:styleId="UnresolvedMention">
    <w:name w:val="Unresolved Mention"/>
    <w:basedOn w:val="DefaultParagraphFont"/>
    <w:uiPriority w:val="99"/>
    <w:semiHidden/>
    <w:unhideWhenUsed/>
    <w:rsid w:val="001F75D7"/>
    <w:rPr>
      <w:color w:val="605E5C"/>
      <w:shd w:val="clear" w:color="auto" w:fill="E1DFDD"/>
    </w:rPr>
  </w:style>
  <w:style w:type="paragraph" w:styleId="NoSpacing">
    <w:name w:val="No Spacing"/>
    <w:uiPriority w:val="1"/>
    <w:qFormat/>
    <w:rsid w:val="00E05225"/>
    <w:pPr>
      <w:spacing w:after="0" w:line="240" w:lineRule="auto"/>
      <w:ind w:left="747" w:hanging="10"/>
      <w:jc w:val="both"/>
    </w:pPr>
    <w:rPr>
      <w:rFonts w:ascii="Calibri" w:eastAsia="Calibri" w:hAnsi="Calibri" w:cs="Calibri"/>
      <w:color w:val="000000"/>
      <w:sz w:val="22"/>
    </w:rPr>
  </w:style>
  <w:style w:type="table" w:styleId="TableGrid0">
    <w:name w:val="Table Grid"/>
    <w:basedOn w:val="TableNormal"/>
    <w:uiPriority w:val="59"/>
    <w:rsid w:val="00A37C55"/>
    <w:pPr>
      <w:spacing w:after="0" w:line="240" w:lineRule="auto"/>
    </w:pPr>
    <w:tblPr/>
  </w:style>
  <w:style w:type="paragraph" w:styleId="Revision">
    <w:name w:val="Revision"/>
    <w:hidden/>
    <w:uiPriority w:val="99"/>
    <w:semiHidden/>
    <w:rsid w:val="007B2753"/>
    <w:pPr>
      <w:spacing w:after="0" w:line="240" w:lineRule="auto"/>
    </w:pPr>
    <w:rPr>
      <w:rFonts w:ascii="Calibri" w:eastAsia="Calibri" w:hAnsi="Calibri" w:cs="Calibri"/>
      <w:color w:val="000000"/>
      <w:sz w:val="22"/>
    </w:rPr>
  </w:style>
  <w:style w:type="table" w:styleId="GridTable1Light">
    <w:name w:val="Grid Table 1 Light"/>
    <w:basedOn w:val="TableNormal"/>
    <w:uiPriority w:val="46"/>
    <w:rsid w:val="008C305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135B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Grid1"/>
    <w:rsid w:val="001E1688"/>
    <w:pPr>
      <w:spacing w:after="0" w:line="240" w:lineRule="auto"/>
    </w:pPr>
    <w:tblPr>
      <w:tblCellMar>
        <w:top w:w="0" w:type="dxa"/>
        <w:left w:w="0" w:type="dxa"/>
        <w:bottom w:w="0" w:type="dxa"/>
        <w:right w:w="0" w:type="dxa"/>
      </w:tblCellMar>
    </w:tblPr>
  </w:style>
  <w:style w:type="table" w:customStyle="1" w:styleId="TableGrid2">
    <w:name w:val="TableGrid2"/>
    <w:rsid w:val="00CF3890"/>
    <w:pPr>
      <w:spacing w:after="0" w:line="240" w:lineRule="auto"/>
    </w:pPr>
    <w:tblPr>
      <w:tblCellMar>
        <w:top w:w="0" w:type="dxa"/>
        <w:left w:w="0" w:type="dxa"/>
        <w:bottom w:w="0" w:type="dxa"/>
        <w:right w:w="0" w:type="dxa"/>
      </w:tblCellMar>
    </w:tblPr>
  </w:style>
  <w:style w:type="table" w:customStyle="1" w:styleId="TableGrid3">
    <w:name w:val="TableGrid3"/>
    <w:rsid w:val="00A07DD8"/>
    <w:pPr>
      <w:spacing w:after="0" w:line="240" w:lineRule="auto"/>
    </w:pPr>
    <w:tblPr>
      <w:tblCellMar>
        <w:top w:w="0" w:type="dxa"/>
        <w:left w:w="0" w:type="dxa"/>
        <w:bottom w:w="0" w:type="dxa"/>
        <w:right w:w="0" w:type="dxa"/>
      </w:tblCellMar>
    </w:tblPr>
  </w:style>
  <w:style w:type="table" w:customStyle="1" w:styleId="TableGrid4">
    <w:name w:val="TableGrid4"/>
    <w:rsid w:val="00046D68"/>
    <w:pPr>
      <w:spacing w:after="0" w:line="240" w:lineRule="auto"/>
    </w:pPr>
    <w:tblPr>
      <w:tblCellMar>
        <w:top w:w="0" w:type="dxa"/>
        <w:left w:w="0" w:type="dxa"/>
        <w:bottom w:w="0" w:type="dxa"/>
        <w:right w:w="0" w:type="dxa"/>
      </w:tblCellMar>
    </w:tblPr>
  </w:style>
  <w:style w:type="table" w:customStyle="1" w:styleId="TableGrid5">
    <w:name w:val="TableGrid5"/>
    <w:rsid w:val="008319B4"/>
    <w:pPr>
      <w:spacing w:after="0" w:line="240" w:lineRule="auto"/>
    </w:pPr>
    <w:tblPr>
      <w:tblCellMar>
        <w:top w:w="0" w:type="dxa"/>
        <w:left w:w="0" w:type="dxa"/>
        <w:bottom w:w="0" w:type="dxa"/>
        <w:right w:w="0" w:type="dxa"/>
      </w:tblCellMar>
    </w:tblPr>
  </w:style>
  <w:style w:type="table" w:customStyle="1" w:styleId="TableGrid6">
    <w:name w:val="TableGrid6"/>
    <w:rsid w:val="0088315B"/>
    <w:pPr>
      <w:spacing w:after="0" w:line="240" w:lineRule="auto"/>
    </w:pPr>
    <w:tblPr>
      <w:tblCellMar>
        <w:top w:w="0" w:type="dxa"/>
        <w:left w:w="0" w:type="dxa"/>
        <w:bottom w:w="0" w:type="dxa"/>
        <w:right w:w="0" w:type="dxa"/>
      </w:tblCellMar>
    </w:tblPr>
  </w:style>
  <w:style w:type="paragraph" w:customStyle="1" w:styleId="Default">
    <w:name w:val="Default"/>
    <w:rsid w:val="000E0F2C"/>
    <w:pPr>
      <w:autoSpaceDE w:val="0"/>
      <w:autoSpaceDN w:val="0"/>
      <w:adjustRightInd w:val="0"/>
      <w:spacing w:after="0" w:line="240" w:lineRule="auto"/>
    </w:pPr>
    <w:rPr>
      <w:rFonts w:ascii="Corbel" w:hAnsi="Corbel" w:cs="Corbel"/>
      <w:color w:val="000000"/>
      <w:kern w:val="0"/>
      <w14:ligatures w14:val="none"/>
    </w:rPr>
  </w:style>
  <w:style w:type="character" w:customStyle="1" w:styleId="Kop3Char">
    <w:name w:val="Kop 3 Char"/>
    <w:rsid w:val="004F1267"/>
    <w:rPr>
      <w:rFonts w:ascii="Calibri" w:eastAsia="Calibri" w:hAnsi="Calibri" w:cs="Calibri"/>
      <w:color w:val="000000"/>
      <w:sz w:val="24"/>
    </w:rPr>
  </w:style>
  <w:style w:type="character" w:customStyle="1" w:styleId="Kop1Char">
    <w:name w:val="Kop 1 Char"/>
    <w:uiPriority w:val="9"/>
    <w:rsid w:val="004F1267"/>
    <w:rPr>
      <w:rFonts w:ascii="Calibri" w:eastAsia="Calibri" w:hAnsi="Calibri" w:cs="Calibri"/>
      <w:b/>
      <w:color w:val="000000"/>
      <w:sz w:val="22"/>
    </w:rPr>
  </w:style>
  <w:style w:type="character" w:customStyle="1" w:styleId="Kop2Char">
    <w:name w:val="Kop 2 Char"/>
    <w:uiPriority w:val="9"/>
    <w:rsid w:val="004F1267"/>
    <w:rPr>
      <w:rFonts w:ascii="Calibri" w:eastAsia="Calibri" w:hAnsi="Calibri" w:cs="Calibri"/>
      <w:b/>
      <w:color w:val="000000"/>
      <w:sz w:val="22"/>
    </w:rPr>
  </w:style>
  <w:style w:type="character" w:customStyle="1" w:styleId="TekstopmerkingChar">
    <w:name w:val="Tekst opmerking Char"/>
    <w:basedOn w:val="DefaultParagraphFont"/>
    <w:uiPriority w:val="99"/>
    <w:rsid w:val="004F1267"/>
    <w:rPr>
      <w:rFonts w:ascii="Calibri" w:eastAsia="Calibri" w:hAnsi="Calibri" w:cs="Calibri"/>
      <w:color w:val="000000"/>
      <w:sz w:val="20"/>
      <w:szCs w:val="20"/>
    </w:rPr>
  </w:style>
  <w:style w:type="character" w:customStyle="1" w:styleId="OnderwerpvanopmerkingChar">
    <w:name w:val="Onderwerp van opmerking Char"/>
    <w:basedOn w:val="TekstopmerkingChar"/>
    <w:uiPriority w:val="99"/>
    <w:semiHidden/>
    <w:rsid w:val="004F1267"/>
    <w:rPr>
      <w:rFonts w:ascii="Calibri" w:eastAsia="Calibri" w:hAnsi="Calibri" w:cs="Calibri"/>
      <w:b/>
      <w:bCs/>
      <w:color w:val="000000"/>
      <w:sz w:val="20"/>
      <w:szCs w:val="20"/>
    </w:rPr>
  </w:style>
  <w:style w:type="character" w:customStyle="1" w:styleId="KoptekstChar">
    <w:name w:val="Koptekst Char"/>
    <w:basedOn w:val="DefaultParagraphFont"/>
    <w:uiPriority w:val="99"/>
    <w:semiHidden/>
    <w:rsid w:val="004F1267"/>
    <w:rPr>
      <w:rFonts w:ascii="Calibri" w:eastAsia="Calibri" w:hAnsi="Calibri" w:cs="Calibri"/>
      <w:color w:val="000000"/>
      <w:sz w:val="22"/>
    </w:rPr>
  </w:style>
  <w:style w:type="character" w:customStyle="1" w:styleId="VoettekstChar">
    <w:name w:val="Voettekst Char"/>
    <w:basedOn w:val="DefaultParagraphFont"/>
    <w:uiPriority w:val="99"/>
    <w:semiHidden/>
    <w:rsid w:val="004F1267"/>
    <w:rPr>
      <w:rFonts w:ascii="Calibri" w:eastAsia="Calibri" w:hAnsi="Calibri" w:cs="Calibri"/>
      <w:color w:val="000000"/>
      <w:sz w:val="22"/>
    </w:rPr>
  </w:style>
  <w:style w:type="character" w:customStyle="1" w:styleId="Kop4Char">
    <w:name w:val="Kop 4 Char"/>
    <w:basedOn w:val="DefaultParagraphFont"/>
    <w:uiPriority w:val="9"/>
    <w:semiHidden/>
    <w:rsid w:val="004F1267"/>
    <w:rPr>
      <w:rFonts w:asciiTheme="majorHAnsi" w:eastAsiaTheme="majorEastAsia" w:hAnsiTheme="majorHAnsi" w:cstheme="majorBidi"/>
      <w:i/>
      <w:iCs/>
      <w:color w:val="0F4761" w:themeColor="accent1" w:themeShade="BF"/>
      <w:sz w:val="22"/>
    </w:rPr>
  </w:style>
  <w:style w:type="character" w:customStyle="1" w:styleId="Kop7Char">
    <w:name w:val="Kop 7 Char"/>
    <w:basedOn w:val="DefaultParagraphFont"/>
    <w:uiPriority w:val="9"/>
    <w:semiHidden/>
    <w:rsid w:val="004F1267"/>
    <w:rPr>
      <w:rFonts w:asciiTheme="majorHAnsi" w:eastAsiaTheme="majorEastAsia" w:hAnsiTheme="majorHAnsi" w:cstheme="majorBidi"/>
      <w:i/>
      <w:iCs/>
      <w:color w:val="0A2F40" w:themeColor="accent1" w:themeShade="7F"/>
      <w:sz w:val="22"/>
    </w:rPr>
  </w:style>
  <w:style w:type="character" w:customStyle="1" w:styleId="Kop8Char">
    <w:name w:val="Kop 8 Char"/>
    <w:basedOn w:val="DefaultParagraphFont"/>
    <w:uiPriority w:val="9"/>
    <w:semiHidden/>
    <w:rsid w:val="004F1267"/>
    <w:rPr>
      <w:rFonts w:asciiTheme="majorHAnsi" w:eastAsiaTheme="majorEastAsia" w:hAnsiTheme="majorHAnsi" w:cstheme="majorBidi"/>
      <w:color w:val="272727" w:themeColor="text1" w:themeTint="D8"/>
      <w:sz w:val="21"/>
      <w:szCs w:val="21"/>
    </w:rPr>
  </w:style>
  <w:style w:type="paragraph" w:styleId="CommentText">
    <w:name w:val="annotation text"/>
    <w:basedOn w:val="Normal"/>
    <w:link w:val="CommentTextChar"/>
    <w:uiPriority w:val="99"/>
    <w:unhideWhenUsed/>
    <w:rsid w:val="00E15C99"/>
    <w:pPr>
      <w:spacing w:line="240" w:lineRule="auto"/>
    </w:pPr>
    <w:rPr>
      <w:sz w:val="20"/>
      <w:szCs w:val="20"/>
    </w:rPr>
  </w:style>
  <w:style w:type="character" w:customStyle="1" w:styleId="CommentTextChar">
    <w:name w:val="Comment Text Char"/>
    <w:basedOn w:val="DefaultParagraphFont"/>
    <w:link w:val="CommentText"/>
    <w:uiPriority w:val="99"/>
    <w:rsid w:val="00E15C99"/>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E15C99"/>
    <w:rPr>
      <w:b/>
      <w:bCs/>
    </w:rPr>
  </w:style>
  <w:style w:type="character" w:customStyle="1" w:styleId="CommentSubjectChar">
    <w:name w:val="Comment Subject Char"/>
    <w:basedOn w:val="CommentTextChar"/>
    <w:link w:val="CommentSubject"/>
    <w:uiPriority w:val="99"/>
    <w:semiHidden/>
    <w:rsid w:val="00E15C99"/>
    <w:rPr>
      <w:rFonts w:ascii="Calibri" w:eastAsia="Calibri" w:hAnsi="Calibri" w:cs="Calibri"/>
      <w:b/>
      <w:bCs/>
      <w:color w:val="000000"/>
      <w:sz w:val="20"/>
      <w:szCs w:val="20"/>
    </w:rPr>
  </w:style>
  <w:style w:type="paragraph" w:styleId="Header">
    <w:name w:val="header"/>
    <w:basedOn w:val="Normal"/>
    <w:link w:val="HeaderChar"/>
    <w:uiPriority w:val="99"/>
    <w:semiHidden/>
    <w:unhideWhenUsed/>
    <w:rsid w:val="004A1B79"/>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AC5C56"/>
    <w:rPr>
      <w:rFonts w:ascii="Calibri" w:eastAsia="Calibri" w:hAnsi="Calibri" w:cs="Calibri"/>
      <w:color w:val="000000"/>
      <w:sz w:val="22"/>
    </w:rPr>
  </w:style>
  <w:style w:type="paragraph" w:styleId="Footer">
    <w:name w:val="footer"/>
    <w:basedOn w:val="Normal"/>
    <w:link w:val="FooterChar"/>
    <w:uiPriority w:val="99"/>
    <w:semiHidden/>
    <w:unhideWhenUsed/>
    <w:rsid w:val="004A1B79"/>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AC5C56"/>
    <w:rPr>
      <w:rFonts w:ascii="Calibri" w:eastAsia="Calibri" w:hAnsi="Calibri" w:cs="Calibri"/>
      <w:color w:val="000000"/>
      <w:sz w:val="22"/>
    </w:rPr>
  </w:style>
  <w:style w:type="character" w:customStyle="1" w:styleId="TekstopmerkingChar1">
    <w:name w:val="Tekst opmerking Char1"/>
    <w:basedOn w:val="DefaultParagraphFont"/>
    <w:uiPriority w:val="99"/>
    <w:rsid w:val="00AC5C56"/>
    <w:rPr>
      <w:rFonts w:ascii="Calibri" w:eastAsia="Calibri" w:hAnsi="Calibri" w:cs="Calibri"/>
      <w:color w:val="000000"/>
      <w:sz w:val="20"/>
      <w:szCs w:val="20"/>
    </w:rPr>
  </w:style>
  <w:style w:type="character" w:customStyle="1" w:styleId="OnderwerpvanopmerkingChar1">
    <w:name w:val="Onderwerp van opmerking Char1"/>
    <w:basedOn w:val="TekstopmerkingChar1"/>
    <w:uiPriority w:val="99"/>
    <w:semiHidden/>
    <w:rsid w:val="00AC5C56"/>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8966B5424C6FB468ECBFF3A6DBEB84D" ma:contentTypeVersion="3" ma:contentTypeDescription="Create a new document." ma:contentTypeScope="" ma:versionID="7e975932fc5f8d8652084ef2c95bf8ce">
  <xsd:schema xmlns:xsd="http://www.w3.org/2001/XMLSchema" xmlns:xs="http://www.w3.org/2001/XMLSchema" xmlns:p="http://schemas.microsoft.com/office/2006/metadata/properties" xmlns:ns2="4286957b-af89-4610-8b05-bc3d0a707720" targetNamespace="http://schemas.microsoft.com/office/2006/metadata/properties" ma:root="true" ma:fieldsID="5055b88b65fa69140cbee500c787edee" ns2:_="">
    <xsd:import namespace="4286957b-af89-4610-8b05-bc3d0a7077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6957b-af89-4610-8b05-bc3d0a707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85F31-D326-4C71-BB3C-33B99A730617}">
  <ds:schemaRefs>
    <ds:schemaRef ds:uri="http://schemas.microsoft.com/sharepoint/v3/contenttype/forms"/>
  </ds:schemaRefs>
</ds:datastoreItem>
</file>

<file path=customXml/itemProps2.xml><?xml version="1.0" encoding="utf-8"?>
<ds:datastoreItem xmlns:ds="http://schemas.openxmlformats.org/officeDocument/2006/customXml" ds:itemID="{32CD9AFB-4123-41E7-B149-57DD52B037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6D5362-687E-456E-9EEB-07DCD56D1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6957b-af89-4610-8b05-bc3d0a7077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080a10-701a-470e-b91e-3b48c4953261}" enabled="1" method="Standard" siteId="{0d67f5b7-067c-4929-956c-9614de5a5af7}" removed="0"/>
</clbl:labelList>
</file>

<file path=docProps/app.xml><?xml version="1.0" encoding="utf-8"?>
<Properties xmlns="http://schemas.openxmlformats.org/officeDocument/2006/extended-properties" xmlns:vt="http://schemas.openxmlformats.org/officeDocument/2006/docPropsVTypes">
  <Template>Normal.dotm</Template>
  <TotalTime>1751</TotalTime>
  <Pages>0</Pages>
  <Words>0</Words>
  <Characters>0</Characters>
  <Application>Microsoft Office Word</Application>
  <DocSecurity>4</DocSecurity>
  <Lines>0</Lines>
  <Paragraphs>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Plat</dc:creator>
  <cp:keywords/>
  <cp:lastModifiedBy>John van der Vliet</cp:lastModifiedBy>
  <cp:revision>409</cp:revision>
  <cp:lastPrinted>2025-12-22T19:40:00Z</cp:lastPrinted>
  <dcterms:created xsi:type="dcterms:W3CDTF">2026-02-23T14:25:00Z</dcterms:created>
  <dcterms:modified xsi:type="dcterms:W3CDTF">2026-06-18T09:16:00Z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0x01010028966B5424C6FB468ECBFF3A6DBEB84D</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